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pPr>
    </w:p>
    <w:p>
      <w:pPr>
        <w:spacing w:line="620" w:lineRule="exact"/>
      </w:pPr>
    </w:p>
    <w:p>
      <w:pPr>
        <w:spacing w:line="620" w:lineRule="exact"/>
      </w:pPr>
    </w:p>
    <w:p>
      <w:pPr>
        <w:spacing w:line="620" w:lineRule="exact"/>
      </w:pPr>
    </w:p>
    <w:p>
      <w:pPr>
        <w:spacing w:line="620" w:lineRule="exact"/>
        <w:jc w:val="center"/>
        <w:rPr>
          <w:rFonts w:ascii="仿宋" w:hAnsi="仿宋" w:eastAsia="仿宋"/>
          <w:b w:val="0"/>
          <w:kern w:val="0"/>
          <w:sz w:val="32"/>
          <w:szCs w:val="32"/>
        </w:rPr>
      </w:pPr>
      <w:r>
        <w:rPr>
          <w:rFonts w:ascii="仿宋" w:hAnsi="仿宋" w:eastAsia="仿宋"/>
          <w:b w:val="0"/>
          <w:sz w:val="32"/>
          <w:szCs w:val="32"/>
        </w:rPr>
        <w:t>厦建协秘</w:t>
      </w:r>
      <w:r>
        <w:rPr>
          <w:rFonts w:hint="eastAsia" w:ascii="仿宋" w:hAnsi="仿宋" w:eastAsia="仿宋"/>
          <w:b w:val="0"/>
          <w:sz w:val="32"/>
          <w:szCs w:val="32"/>
        </w:rPr>
        <w:t>〔20</w:t>
      </w:r>
      <w:r>
        <w:rPr>
          <w:rFonts w:ascii="仿宋" w:hAnsi="仿宋" w:eastAsia="仿宋"/>
          <w:b w:val="0"/>
          <w:sz w:val="32"/>
          <w:szCs w:val="32"/>
        </w:rPr>
        <w:t>2</w:t>
      </w:r>
      <w:r>
        <w:rPr>
          <w:rFonts w:hint="eastAsia" w:ascii="仿宋" w:hAnsi="仿宋" w:eastAsia="仿宋"/>
          <w:b w:val="0"/>
          <w:sz w:val="32"/>
          <w:szCs w:val="32"/>
          <w:lang w:val="en-US" w:eastAsia="zh-CN"/>
        </w:rPr>
        <w:t>3</w:t>
      </w:r>
      <w:r>
        <w:rPr>
          <w:rFonts w:hint="eastAsia" w:ascii="仿宋" w:hAnsi="仿宋" w:eastAsia="仿宋"/>
          <w:b w:val="0"/>
          <w:sz w:val="32"/>
          <w:szCs w:val="32"/>
        </w:rPr>
        <w:t>〕5号</w:t>
      </w:r>
    </w:p>
    <w:p>
      <w:pPr>
        <w:spacing w:line="620" w:lineRule="exact"/>
      </w:pPr>
    </w:p>
    <w:p>
      <w:pPr>
        <w:pStyle w:val="4"/>
        <w:spacing w:before="312" w:beforeLines="100" w:after="0" w:line="620" w:lineRule="exact"/>
        <w:rPr>
          <w:rFonts w:ascii="宋体" w:hAnsi="宋体"/>
          <w:b/>
          <w:sz w:val="44"/>
          <w:szCs w:val="44"/>
        </w:rPr>
      </w:pPr>
      <w:r>
        <w:rPr>
          <w:rFonts w:hint="eastAsia" w:ascii="宋体" w:hAnsi="宋体"/>
          <w:b/>
          <w:sz w:val="44"/>
          <w:szCs w:val="44"/>
        </w:rPr>
        <w:t>厦门市建筑行业协会关于报送</w:t>
      </w:r>
      <w:bookmarkStart w:id="2" w:name="_GoBack"/>
      <w:bookmarkEnd w:id="2"/>
      <w:r>
        <w:rPr>
          <w:rFonts w:hint="eastAsia" w:ascii="宋体" w:hAnsi="宋体"/>
          <w:b/>
          <w:sz w:val="44"/>
          <w:szCs w:val="44"/>
        </w:rPr>
        <w:t>20</w:t>
      </w:r>
      <w:r>
        <w:rPr>
          <w:rFonts w:ascii="宋体" w:hAnsi="宋体"/>
          <w:b/>
          <w:sz w:val="44"/>
          <w:szCs w:val="44"/>
        </w:rPr>
        <w:t>23</w:t>
      </w:r>
      <w:r>
        <w:rPr>
          <w:rFonts w:hint="eastAsia" w:ascii="宋体" w:hAnsi="宋体"/>
          <w:b/>
          <w:sz w:val="44"/>
          <w:szCs w:val="44"/>
        </w:rPr>
        <w:t>年度</w:t>
      </w:r>
    </w:p>
    <w:p>
      <w:pPr>
        <w:pStyle w:val="4"/>
        <w:spacing w:before="0" w:after="0" w:line="620" w:lineRule="exact"/>
        <w:rPr>
          <w:rFonts w:ascii="宋体" w:hAnsi="宋体"/>
          <w:b/>
          <w:sz w:val="44"/>
          <w:szCs w:val="44"/>
        </w:rPr>
      </w:pPr>
      <w:r>
        <w:rPr>
          <w:rFonts w:hint="eastAsia" w:ascii="宋体" w:hAnsi="宋体"/>
          <w:b/>
          <w:sz w:val="44"/>
          <w:szCs w:val="44"/>
        </w:rPr>
        <w:t>厦门市建筑业企业综合业绩排名</w:t>
      </w:r>
    </w:p>
    <w:p>
      <w:pPr>
        <w:pStyle w:val="4"/>
        <w:spacing w:before="0" w:after="0" w:line="620" w:lineRule="exact"/>
        <w:rPr>
          <w:rFonts w:ascii="宋体" w:hAnsi="宋体"/>
          <w:b/>
          <w:sz w:val="44"/>
          <w:szCs w:val="44"/>
        </w:rPr>
      </w:pPr>
      <w:r>
        <w:rPr>
          <w:rFonts w:hint="eastAsia" w:ascii="宋体" w:hAnsi="宋体"/>
          <w:b/>
          <w:sz w:val="44"/>
          <w:szCs w:val="44"/>
        </w:rPr>
        <w:t>材料的通知</w:t>
      </w:r>
    </w:p>
    <w:p>
      <w:pPr>
        <w:spacing w:line="620" w:lineRule="exact"/>
        <w:jc w:val="center"/>
        <w:rPr>
          <w:sz w:val="32"/>
          <w:szCs w:val="32"/>
        </w:rPr>
      </w:pPr>
    </w:p>
    <w:p>
      <w:pPr>
        <w:spacing w:line="620" w:lineRule="exact"/>
        <w:rPr>
          <w:rFonts w:ascii="仿宋" w:hAnsi="仿宋" w:eastAsia="仿宋"/>
          <w:b w:val="0"/>
          <w:sz w:val="32"/>
          <w:szCs w:val="32"/>
        </w:rPr>
      </w:pPr>
      <w:r>
        <w:rPr>
          <w:rFonts w:hint="eastAsia" w:ascii="仿宋" w:hAnsi="仿宋" w:eastAsia="仿宋"/>
          <w:b w:val="0"/>
          <w:sz w:val="32"/>
          <w:szCs w:val="32"/>
        </w:rPr>
        <w:t>各会员单位：</w:t>
      </w:r>
    </w:p>
    <w:p>
      <w:pPr>
        <w:pStyle w:val="4"/>
        <w:spacing w:before="0" w:after="0" w:line="620" w:lineRule="exact"/>
        <w:ind w:firstLine="640" w:firstLineChars="200"/>
        <w:jc w:val="both"/>
        <w:rPr>
          <w:rFonts w:ascii="仿宋" w:hAnsi="仿宋" w:eastAsia="仿宋"/>
          <w:b/>
        </w:rPr>
      </w:pPr>
      <w:r>
        <w:rPr>
          <w:rFonts w:hint="eastAsia" w:ascii="仿宋" w:hAnsi="仿宋" w:eastAsia="仿宋"/>
        </w:rPr>
        <w:t>根据《厦门市建筑业企业综合业绩排名办法》[厦建协字（2013）001号]文的相关要求，20</w:t>
      </w:r>
      <w:r>
        <w:rPr>
          <w:rFonts w:ascii="仿宋" w:hAnsi="仿宋" w:eastAsia="仿宋"/>
        </w:rPr>
        <w:t>23</w:t>
      </w:r>
      <w:r>
        <w:rPr>
          <w:rFonts w:hint="eastAsia" w:ascii="仿宋" w:hAnsi="仿宋" w:eastAsia="仿宋"/>
        </w:rPr>
        <w:t>年度“厦门市建筑业企业综合业绩排名”材料报送时间为5月1</w:t>
      </w:r>
      <w:r>
        <w:rPr>
          <w:rFonts w:ascii="仿宋" w:hAnsi="仿宋" w:eastAsia="仿宋"/>
        </w:rPr>
        <w:t>7</w:t>
      </w:r>
      <w:r>
        <w:rPr>
          <w:rFonts w:hint="eastAsia" w:ascii="仿宋" w:hAnsi="仿宋" w:eastAsia="仿宋"/>
        </w:rPr>
        <w:t>日起至6月1</w:t>
      </w:r>
      <w:r>
        <w:rPr>
          <w:rFonts w:ascii="仿宋" w:hAnsi="仿宋" w:eastAsia="仿宋"/>
        </w:rPr>
        <w:t>6</w:t>
      </w:r>
      <w:r>
        <w:rPr>
          <w:rFonts w:hint="eastAsia" w:ascii="仿宋" w:hAnsi="仿宋" w:eastAsia="仿宋"/>
        </w:rPr>
        <w:t>日止。为方便会员单位，本年度综合业绩材料只需报送电子文档，无需送书面材料；所送材料如有问题，再进行原件核验。</w:t>
      </w:r>
      <w:r>
        <w:rPr>
          <w:rFonts w:ascii="仿宋" w:hAnsi="仿宋" w:eastAsia="仿宋"/>
        </w:rPr>
        <w:t>各会员单位</w:t>
      </w:r>
      <w:r>
        <w:rPr>
          <w:rFonts w:hint="eastAsia" w:ascii="仿宋" w:hAnsi="仿宋" w:eastAsia="仿宋"/>
        </w:rPr>
        <w:t>在</w:t>
      </w:r>
      <w:r>
        <w:rPr>
          <w:rFonts w:ascii="仿宋" w:hAnsi="仿宋" w:eastAsia="仿宋"/>
        </w:rPr>
        <w:t>规定时间内</w:t>
      </w:r>
      <w:r>
        <w:rPr>
          <w:rFonts w:hint="eastAsia" w:ascii="仿宋" w:hAnsi="仿宋" w:eastAsia="仿宋"/>
        </w:rPr>
        <w:t>，</w:t>
      </w:r>
      <w:r>
        <w:rPr>
          <w:rFonts w:ascii="仿宋" w:hAnsi="仿宋" w:eastAsia="仿宋"/>
        </w:rPr>
        <w:t>将</w:t>
      </w:r>
      <w:r>
        <w:rPr>
          <w:rFonts w:hint="eastAsia" w:ascii="仿宋" w:hAnsi="仿宋" w:eastAsia="仿宋"/>
        </w:rPr>
        <w:t>《202</w:t>
      </w:r>
      <w:r>
        <w:rPr>
          <w:rFonts w:ascii="仿宋" w:hAnsi="仿宋" w:eastAsia="仿宋"/>
        </w:rPr>
        <w:t>2</w:t>
      </w:r>
      <w:r>
        <w:rPr>
          <w:rFonts w:hint="eastAsia" w:ascii="仿宋" w:hAnsi="仿宋" w:eastAsia="仿宋"/>
        </w:rPr>
        <w:t>年度建筑业企业完成情况汇总表》（</w:t>
      </w:r>
      <w:r>
        <w:rPr>
          <w:rFonts w:ascii="仿宋" w:hAnsi="仿宋" w:eastAsia="仿宋"/>
        </w:rPr>
        <w:t>附件</w:t>
      </w:r>
      <w:r>
        <w:rPr>
          <w:rFonts w:hint="eastAsia" w:ascii="仿宋" w:hAnsi="仿宋" w:eastAsia="仿宋"/>
        </w:rPr>
        <w:t>一）扫描件和</w:t>
      </w:r>
      <w:bookmarkStart w:id="0" w:name="_Hlk135142841"/>
      <w:r>
        <w:rPr>
          <w:rFonts w:hint="eastAsia" w:ascii="仿宋" w:hAnsi="仿宋" w:eastAsia="仿宋"/>
        </w:rPr>
        <w:t>《2</w:t>
      </w:r>
      <w:r>
        <w:rPr>
          <w:rFonts w:ascii="仿宋" w:hAnsi="仿宋" w:eastAsia="仿宋"/>
        </w:rPr>
        <w:t>0</w:t>
      </w:r>
      <w:r>
        <w:rPr>
          <w:rFonts w:hint="eastAsia" w:ascii="仿宋" w:hAnsi="仿宋" w:eastAsia="仿宋"/>
        </w:rPr>
        <w:t>2</w:t>
      </w:r>
      <w:r>
        <w:rPr>
          <w:rFonts w:ascii="仿宋" w:hAnsi="仿宋" w:eastAsia="仿宋"/>
        </w:rPr>
        <w:t>2年度建筑业企业获奖情况明细表</w:t>
      </w:r>
      <w:r>
        <w:rPr>
          <w:rFonts w:hint="eastAsia" w:ascii="仿宋" w:hAnsi="仿宋" w:eastAsia="仿宋"/>
        </w:rPr>
        <w:t>》（附件二）</w:t>
      </w:r>
      <w:bookmarkEnd w:id="0"/>
      <w:r>
        <w:rPr>
          <w:rFonts w:hint="eastAsia" w:ascii="仿宋" w:hAnsi="仿宋" w:eastAsia="仿宋"/>
        </w:rPr>
        <w:t>《2</w:t>
      </w:r>
      <w:r>
        <w:rPr>
          <w:rFonts w:ascii="仿宋" w:hAnsi="仿宋" w:eastAsia="仿宋"/>
        </w:rPr>
        <w:t>0</w:t>
      </w:r>
      <w:r>
        <w:rPr>
          <w:rFonts w:hint="eastAsia" w:ascii="仿宋" w:hAnsi="仿宋" w:eastAsia="仿宋"/>
        </w:rPr>
        <w:t>2</w:t>
      </w:r>
      <w:r>
        <w:rPr>
          <w:rFonts w:ascii="仿宋" w:hAnsi="仿宋" w:eastAsia="仿宋"/>
        </w:rPr>
        <w:t>2年度建筑业企业获奖情况</w:t>
      </w:r>
      <w:r>
        <w:rPr>
          <w:rFonts w:hint="eastAsia" w:ascii="仿宋" w:hAnsi="仿宋" w:eastAsia="仿宋"/>
        </w:rPr>
        <w:t>汇总表》（附件三）电子文档发送至邮箱：x</w:t>
      </w:r>
      <w:r>
        <w:rPr>
          <w:rFonts w:ascii="仿宋" w:hAnsi="仿宋" w:eastAsia="仿宋"/>
        </w:rPr>
        <w:t>mjzxh@xmjzxh.org.cn,</w:t>
      </w:r>
      <w:r>
        <w:rPr>
          <w:rFonts w:hint="eastAsia" w:ascii="仿宋" w:hAnsi="仿宋" w:eastAsia="仿宋"/>
        </w:rPr>
        <w:t>联系人：陈福珠，</w:t>
      </w:r>
      <w:r>
        <w:rPr>
          <w:rFonts w:ascii="仿宋" w:hAnsi="仿宋" w:eastAsia="仿宋"/>
        </w:rPr>
        <w:t>联系电话：</w:t>
      </w:r>
      <w:r>
        <w:rPr>
          <w:rFonts w:hint="eastAsia" w:ascii="仿宋" w:hAnsi="仿宋" w:eastAsia="仿宋"/>
        </w:rPr>
        <w:t>8</w:t>
      </w:r>
      <w:r>
        <w:rPr>
          <w:rFonts w:ascii="仿宋" w:hAnsi="仿宋" w:eastAsia="仿宋"/>
        </w:rPr>
        <w:t>068</w:t>
      </w:r>
      <w:r>
        <w:rPr>
          <w:rFonts w:hint="eastAsia" w:ascii="仿宋" w:hAnsi="仿宋" w:eastAsia="仿宋"/>
          <w:lang w:val="en-US" w:eastAsia="zh-CN"/>
        </w:rPr>
        <w:t>729</w:t>
      </w:r>
      <w:r>
        <w:rPr>
          <w:rFonts w:hint="eastAsia" w:ascii="仿宋" w:hAnsi="仿宋" w:eastAsia="仿宋"/>
        </w:rPr>
        <w:t>。</w:t>
      </w:r>
    </w:p>
    <w:p>
      <w:pPr>
        <w:shd w:val="clear" w:color="auto" w:fill="FFFFFF"/>
        <w:spacing w:line="620" w:lineRule="exact"/>
        <w:ind w:firstLine="570"/>
        <w:rPr>
          <w:rFonts w:ascii="仿宋" w:hAnsi="仿宋" w:eastAsia="仿宋"/>
          <w:b w:val="0"/>
          <w:sz w:val="32"/>
          <w:szCs w:val="32"/>
        </w:rPr>
      </w:pPr>
      <w:r>
        <w:rPr>
          <w:rFonts w:ascii="仿宋" w:hAnsi="仿宋" w:eastAsia="仿宋"/>
          <w:b w:val="0"/>
          <w:sz w:val="32"/>
          <w:szCs w:val="32"/>
        </w:rPr>
        <w:t>填</w:t>
      </w:r>
      <w:r>
        <w:rPr>
          <w:rFonts w:hint="eastAsia" w:ascii="仿宋" w:hAnsi="仿宋" w:eastAsia="仿宋"/>
          <w:b w:val="0"/>
          <w:sz w:val="32"/>
          <w:szCs w:val="32"/>
        </w:rPr>
        <w:t>报汇总表、明细表应注意的事项：</w:t>
      </w:r>
    </w:p>
    <w:p>
      <w:pPr>
        <w:shd w:val="clear" w:color="auto" w:fill="FFFFFF"/>
        <w:spacing w:line="620" w:lineRule="exact"/>
        <w:ind w:firstLine="570"/>
        <w:rPr>
          <w:rFonts w:ascii="仿宋" w:hAnsi="仿宋" w:eastAsia="仿宋"/>
          <w:b w:val="0"/>
          <w:sz w:val="32"/>
          <w:szCs w:val="32"/>
        </w:rPr>
      </w:pPr>
      <w:r>
        <w:rPr>
          <w:rFonts w:hint="eastAsia" w:ascii="仿宋" w:hAnsi="仿宋" w:eastAsia="仿宋"/>
          <w:b w:val="0"/>
          <w:sz w:val="32"/>
          <w:szCs w:val="32"/>
        </w:rPr>
        <w:t>1．获得奖项时间为2</w:t>
      </w:r>
      <w:r>
        <w:rPr>
          <w:rFonts w:ascii="仿宋" w:hAnsi="仿宋" w:eastAsia="仿宋"/>
          <w:b w:val="0"/>
          <w:sz w:val="32"/>
          <w:szCs w:val="32"/>
        </w:rPr>
        <w:t>0</w:t>
      </w:r>
      <w:r>
        <w:rPr>
          <w:rFonts w:hint="eastAsia" w:ascii="仿宋" w:hAnsi="仿宋" w:eastAsia="仿宋"/>
          <w:b w:val="0"/>
          <w:sz w:val="32"/>
          <w:szCs w:val="32"/>
        </w:rPr>
        <w:t>2</w:t>
      </w:r>
      <w:r>
        <w:rPr>
          <w:rFonts w:ascii="仿宋" w:hAnsi="仿宋" w:eastAsia="仿宋"/>
          <w:b w:val="0"/>
          <w:sz w:val="32"/>
          <w:szCs w:val="32"/>
        </w:rPr>
        <w:t>2</w:t>
      </w:r>
      <w:r>
        <w:rPr>
          <w:rFonts w:hint="eastAsia" w:ascii="仿宋" w:hAnsi="仿宋" w:eastAsia="仿宋"/>
          <w:b w:val="0"/>
          <w:sz w:val="32"/>
          <w:szCs w:val="32"/>
        </w:rPr>
        <w:t>年3月1日至2</w:t>
      </w:r>
      <w:r>
        <w:rPr>
          <w:rFonts w:ascii="仿宋" w:hAnsi="仿宋" w:eastAsia="仿宋"/>
          <w:b w:val="0"/>
          <w:sz w:val="32"/>
          <w:szCs w:val="32"/>
        </w:rPr>
        <w:t>023年</w:t>
      </w:r>
      <w:r>
        <w:rPr>
          <w:rFonts w:hint="eastAsia" w:ascii="仿宋" w:hAnsi="仿宋" w:eastAsia="仿宋"/>
          <w:b w:val="0"/>
          <w:sz w:val="32"/>
          <w:szCs w:val="32"/>
        </w:rPr>
        <w:t>2月28</w:t>
      </w:r>
      <w:r>
        <w:rPr>
          <w:rFonts w:ascii="仿宋" w:hAnsi="仿宋" w:eastAsia="仿宋"/>
          <w:b w:val="0"/>
          <w:sz w:val="32"/>
          <w:szCs w:val="32"/>
        </w:rPr>
        <w:t>日，</w:t>
      </w:r>
      <w:r>
        <w:rPr>
          <w:rFonts w:hint="eastAsia" w:ascii="仿宋" w:hAnsi="仿宋" w:eastAsia="仿宋"/>
          <w:b w:val="0"/>
          <w:sz w:val="32"/>
          <w:szCs w:val="32"/>
        </w:rPr>
        <w:t>以证书（发文）时间为准。</w:t>
      </w:r>
      <w:r>
        <w:rPr>
          <w:rFonts w:ascii="仿宋" w:hAnsi="仿宋" w:eastAsia="仿宋"/>
          <w:b w:val="0"/>
          <w:sz w:val="32"/>
          <w:szCs w:val="32"/>
        </w:rPr>
        <w:t>在此期间荣获的各种奖项证明文件</w:t>
      </w:r>
      <w:r>
        <w:rPr>
          <w:rFonts w:hint="eastAsia" w:ascii="仿宋" w:hAnsi="仿宋" w:eastAsia="仿宋"/>
          <w:b w:val="0"/>
          <w:sz w:val="32"/>
          <w:szCs w:val="32"/>
        </w:rPr>
        <w:t>、</w:t>
      </w:r>
      <w:r>
        <w:rPr>
          <w:rFonts w:ascii="仿宋" w:hAnsi="仿宋" w:eastAsia="仿宋"/>
          <w:b w:val="0"/>
          <w:sz w:val="32"/>
          <w:szCs w:val="32"/>
        </w:rPr>
        <w:t>奖状或奖牌等都可填报，有文号的奖项填文号</w:t>
      </w:r>
      <w:r>
        <w:rPr>
          <w:rFonts w:hint="eastAsia" w:ascii="仿宋" w:hAnsi="仿宋" w:eastAsia="仿宋"/>
          <w:b w:val="0"/>
          <w:sz w:val="32"/>
          <w:szCs w:val="32"/>
        </w:rPr>
        <w:t>；</w:t>
      </w:r>
      <w:r>
        <w:rPr>
          <w:rFonts w:ascii="仿宋" w:hAnsi="仿宋" w:eastAsia="仿宋"/>
          <w:b w:val="0"/>
          <w:sz w:val="32"/>
          <w:szCs w:val="32"/>
        </w:rPr>
        <w:t>无文号的填网址链接</w:t>
      </w:r>
      <w:r>
        <w:rPr>
          <w:rFonts w:hint="eastAsia" w:ascii="仿宋" w:hAnsi="仿宋" w:eastAsia="仿宋"/>
          <w:b w:val="0"/>
          <w:sz w:val="32"/>
          <w:szCs w:val="32"/>
        </w:rPr>
        <w:t>；</w:t>
      </w:r>
      <w:r>
        <w:rPr>
          <w:rFonts w:ascii="仿宋" w:hAnsi="仿宋" w:eastAsia="仿宋"/>
          <w:b w:val="0"/>
          <w:sz w:val="32"/>
          <w:szCs w:val="32"/>
        </w:rPr>
        <w:t>只有证书或奖牌，即无文号又无链接的需附送证书或奖牌的扫描件或照片</w:t>
      </w:r>
      <w:r>
        <w:rPr>
          <w:rFonts w:hint="eastAsia" w:ascii="仿宋" w:hAnsi="仿宋" w:eastAsia="仿宋"/>
          <w:b w:val="0"/>
          <w:sz w:val="32"/>
          <w:szCs w:val="32"/>
        </w:rPr>
        <w:t>；</w:t>
      </w:r>
    </w:p>
    <w:p>
      <w:pPr>
        <w:spacing w:line="620" w:lineRule="exact"/>
        <w:ind w:firstLine="640" w:firstLineChars="200"/>
        <w:rPr>
          <w:rFonts w:ascii="仿宋" w:hAnsi="仿宋" w:eastAsia="仿宋"/>
          <w:b w:val="0"/>
          <w:sz w:val="32"/>
          <w:szCs w:val="32"/>
        </w:rPr>
      </w:pPr>
      <w:r>
        <w:rPr>
          <w:rFonts w:ascii="仿宋" w:hAnsi="仿宋" w:eastAsia="仿宋"/>
          <w:b w:val="0"/>
          <w:sz w:val="32"/>
          <w:szCs w:val="32"/>
        </w:rPr>
        <w:t>2</w:t>
      </w:r>
      <w:r>
        <w:rPr>
          <w:rFonts w:hint="eastAsia" w:ascii="仿宋" w:hAnsi="仿宋" w:eastAsia="仿宋"/>
          <w:b w:val="0"/>
          <w:sz w:val="32"/>
          <w:szCs w:val="32"/>
        </w:rPr>
        <w:t>．《202</w:t>
      </w:r>
      <w:r>
        <w:rPr>
          <w:rFonts w:ascii="仿宋" w:hAnsi="仿宋" w:eastAsia="仿宋"/>
          <w:b w:val="0"/>
          <w:sz w:val="32"/>
          <w:szCs w:val="32"/>
        </w:rPr>
        <w:t>2</w:t>
      </w:r>
      <w:r>
        <w:rPr>
          <w:rFonts w:hint="eastAsia" w:ascii="仿宋" w:hAnsi="仿宋" w:eastAsia="仿宋"/>
          <w:b w:val="0"/>
          <w:sz w:val="32"/>
          <w:szCs w:val="32"/>
        </w:rPr>
        <w:t>年度建筑业企业完成情况汇总表》</w:t>
      </w:r>
      <w:r>
        <w:rPr>
          <w:rFonts w:ascii="仿宋" w:hAnsi="仿宋" w:eastAsia="仿宋"/>
          <w:b w:val="0"/>
          <w:sz w:val="32"/>
          <w:szCs w:val="32"/>
        </w:rPr>
        <w:t>（附件</w:t>
      </w:r>
      <w:r>
        <w:rPr>
          <w:rFonts w:hint="eastAsia" w:ascii="仿宋" w:hAnsi="仿宋" w:eastAsia="仿宋"/>
          <w:b w:val="0"/>
          <w:sz w:val="32"/>
          <w:szCs w:val="32"/>
        </w:rPr>
        <w:t>一</w:t>
      </w:r>
      <w:r>
        <w:rPr>
          <w:rFonts w:ascii="仿宋" w:hAnsi="仿宋" w:eastAsia="仿宋"/>
          <w:b w:val="0"/>
          <w:sz w:val="32"/>
          <w:szCs w:val="32"/>
        </w:rPr>
        <w:t>）。</w:t>
      </w:r>
      <w:r>
        <w:rPr>
          <w:rFonts w:hint="eastAsia" w:ascii="仿宋" w:hAnsi="仿宋" w:eastAsia="仿宋"/>
          <w:b w:val="0"/>
          <w:sz w:val="32"/>
          <w:szCs w:val="32"/>
        </w:rPr>
        <w:t>建筑业总产值和已纳税数据应与报送市统计局和市建设局的年报数据一致（市统计局报表单位为“千元”，这里的是“万元”，应换算）；</w:t>
      </w:r>
    </w:p>
    <w:p>
      <w:pPr>
        <w:spacing w:line="620" w:lineRule="exact"/>
        <w:ind w:firstLine="640" w:firstLineChars="200"/>
        <w:rPr>
          <w:rFonts w:ascii="仿宋" w:hAnsi="仿宋" w:eastAsia="仿宋"/>
          <w:b w:val="0"/>
          <w:sz w:val="32"/>
          <w:szCs w:val="32"/>
        </w:rPr>
      </w:pPr>
      <w:r>
        <w:rPr>
          <w:rFonts w:hint="eastAsia" w:ascii="仿宋" w:hAnsi="仿宋" w:eastAsia="仿宋"/>
          <w:b w:val="0"/>
          <w:sz w:val="32"/>
          <w:szCs w:val="32"/>
        </w:rPr>
        <w:t>3.</w:t>
      </w:r>
      <w:bookmarkStart w:id="1" w:name="_Hlk135121625"/>
      <w:r>
        <w:rPr>
          <w:rFonts w:hint="eastAsia" w:ascii="仿宋" w:hAnsi="仿宋" w:eastAsia="仿宋"/>
          <w:b w:val="0"/>
          <w:sz w:val="32"/>
          <w:szCs w:val="32"/>
        </w:rPr>
        <w:t>注册地</w:t>
      </w:r>
      <w:bookmarkEnd w:id="1"/>
      <w:r>
        <w:rPr>
          <w:rFonts w:hint="eastAsia" w:ascii="仿宋" w:hAnsi="仿宋" w:eastAsia="仿宋"/>
          <w:b w:val="0"/>
          <w:sz w:val="32"/>
          <w:szCs w:val="32"/>
        </w:rPr>
        <w:t>在厦门市的建筑业企业报送数据和奖项的内容包含厦门地区和厦门市以外地区。注册地非厦门市的建筑业企业只需报送在厦门地区的数据和奖项；</w:t>
      </w:r>
    </w:p>
    <w:p>
      <w:pPr>
        <w:widowControl/>
        <w:shd w:val="clear" w:color="auto" w:fill="FFFFFF"/>
        <w:spacing w:line="620" w:lineRule="exact"/>
        <w:jc w:val="left"/>
        <w:rPr>
          <w:rFonts w:ascii="仿宋" w:hAnsi="仿宋" w:eastAsia="仿宋"/>
          <w:b w:val="0"/>
          <w:sz w:val="32"/>
          <w:szCs w:val="32"/>
        </w:rPr>
      </w:pPr>
      <w:r>
        <w:rPr>
          <w:rFonts w:ascii="Calibri" w:hAnsi="Calibri" w:eastAsia="仿宋" w:cs="Calibri"/>
          <w:b w:val="0"/>
          <w:sz w:val="32"/>
          <w:szCs w:val="32"/>
        </w:rPr>
        <w:t> </w:t>
      </w:r>
      <w:r>
        <w:rPr>
          <w:rFonts w:ascii="仿宋" w:hAnsi="仿宋" w:eastAsia="仿宋"/>
          <w:b w:val="0"/>
          <w:sz w:val="32"/>
          <w:szCs w:val="32"/>
        </w:rPr>
        <w:t xml:space="preserve"> </w:t>
      </w:r>
      <w:r>
        <w:rPr>
          <w:rFonts w:ascii="Calibri" w:hAnsi="Calibri" w:eastAsia="仿宋" w:cs="Calibri"/>
          <w:b w:val="0"/>
          <w:sz w:val="32"/>
          <w:szCs w:val="32"/>
        </w:rPr>
        <w:t> </w:t>
      </w:r>
      <w:r>
        <w:rPr>
          <w:rFonts w:ascii="仿宋" w:hAnsi="仿宋" w:eastAsia="仿宋"/>
          <w:b w:val="0"/>
          <w:sz w:val="32"/>
          <w:szCs w:val="32"/>
        </w:rPr>
        <w:t xml:space="preserve"> </w:t>
      </w:r>
      <w:r>
        <w:rPr>
          <w:rFonts w:ascii="Calibri" w:hAnsi="Calibri" w:eastAsia="仿宋" w:cs="Calibri"/>
          <w:b w:val="0"/>
          <w:sz w:val="32"/>
          <w:szCs w:val="32"/>
        </w:rPr>
        <w:t> </w:t>
      </w:r>
      <w:r>
        <w:rPr>
          <w:rFonts w:ascii="仿宋" w:hAnsi="仿宋" w:eastAsia="仿宋"/>
          <w:b w:val="0"/>
          <w:sz w:val="32"/>
          <w:szCs w:val="32"/>
        </w:rPr>
        <w:t xml:space="preserve"> </w:t>
      </w:r>
      <w:r>
        <w:rPr>
          <w:rFonts w:hint="eastAsia" w:ascii="仿宋" w:hAnsi="仿宋" w:eastAsia="仿宋"/>
          <w:b w:val="0"/>
          <w:sz w:val="32"/>
          <w:szCs w:val="32"/>
        </w:rPr>
        <w:t>4.</w:t>
      </w:r>
      <w:r>
        <w:rPr>
          <w:rFonts w:hint="eastAsia" w:ascii="仿宋" w:hAnsi="仿宋" w:eastAsia="仿宋" w:cs="仿宋"/>
          <w:b w:val="0"/>
          <w:sz w:val="32"/>
          <w:szCs w:val="32"/>
        </w:rPr>
        <w:t>“</w:t>
      </w:r>
      <w:r>
        <w:rPr>
          <w:rFonts w:ascii="仿宋" w:hAnsi="仿宋" w:eastAsia="仿宋"/>
          <w:b w:val="0"/>
          <w:sz w:val="32"/>
          <w:szCs w:val="32"/>
        </w:rPr>
        <w:t>厦门市建筑业企业综合业绩排名”不收取任何费用，为</w:t>
      </w:r>
      <w:r>
        <w:rPr>
          <w:rFonts w:hint="eastAsia" w:ascii="仿宋" w:hAnsi="仿宋" w:eastAsia="仿宋"/>
          <w:b w:val="0"/>
          <w:sz w:val="32"/>
          <w:szCs w:val="32"/>
        </w:rPr>
        <w:t>建筑业</w:t>
      </w:r>
      <w:r>
        <w:rPr>
          <w:rFonts w:ascii="仿宋" w:hAnsi="仿宋" w:eastAsia="仿宋"/>
          <w:b w:val="0"/>
          <w:sz w:val="32"/>
          <w:szCs w:val="32"/>
        </w:rPr>
        <w:t>企业自愿参加。本次排名结果将在“厦门</w:t>
      </w:r>
      <w:r>
        <w:rPr>
          <w:rFonts w:hint="eastAsia" w:ascii="仿宋" w:hAnsi="仿宋" w:eastAsia="仿宋"/>
          <w:b w:val="0"/>
          <w:sz w:val="32"/>
          <w:szCs w:val="32"/>
        </w:rPr>
        <w:t>市建筑</w:t>
      </w:r>
      <w:r>
        <w:rPr>
          <w:rFonts w:ascii="仿宋" w:hAnsi="仿宋" w:eastAsia="仿宋"/>
          <w:b w:val="0"/>
          <w:sz w:val="32"/>
          <w:szCs w:val="32"/>
        </w:rPr>
        <w:t>行业协会网站”</w:t>
      </w:r>
      <w:r>
        <w:rPr>
          <w:rFonts w:hint="eastAsia" w:ascii="仿宋" w:hAnsi="仿宋" w:eastAsia="仿宋"/>
          <w:b w:val="0"/>
          <w:sz w:val="32"/>
          <w:szCs w:val="32"/>
        </w:rPr>
        <w:t>“</w:t>
      </w:r>
      <w:r>
        <w:rPr>
          <w:rFonts w:ascii="仿宋" w:hAnsi="仿宋" w:eastAsia="仿宋"/>
          <w:b w:val="0"/>
          <w:sz w:val="32"/>
          <w:szCs w:val="32"/>
        </w:rPr>
        <w:t>厦门</w:t>
      </w:r>
      <w:r>
        <w:rPr>
          <w:rFonts w:hint="eastAsia" w:ascii="仿宋" w:hAnsi="仿宋" w:eastAsia="仿宋"/>
          <w:b w:val="0"/>
          <w:sz w:val="32"/>
          <w:szCs w:val="32"/>
        </w:rPr>
        <w:t>市建筑</w:t>
      </w:r>
      <w:r>
        <w:rPr>
          <w:rFonts w:ascii="仿宋" w:hAnsi="仿宋" w:eastAsia="仿宋"/>
          <w:b w:val="0"/>
          <w:sz w:val="32"/>
          <w:szCs w:val="32"/>
        </w:rPr>
        <w:t>行业协会公众号</w:t>
      </w:r>
      <w:r>
        <w:rPr>
          <w:rFonts w:hint="eastAsia" w:ascii="仿宋" w:hAnsi="仿宋" w:eastAsia="仿宋"/>
          <w:b w:val="0"/>
          <w:sz w:val="32"/>
          <w:szCs w:val="32"/>
        </w:rPr>
        <w:t>”</w:t>
      </w:r>
      <w:r>
        <w:rPr>
          <w:rFonts w:ascii="仿宋" w:hAnsi="仿宋" w:eastAsia="仿宋"/>
          <w:b w:val="0"/>
          <w:sz w:val="32"/>
          <w:szCs w:val="32"/>
        </w:rPr>
        <w:t>《厦门建筑业》等网站</w:t>
      </w:r>
      <w:r>
        <w:rPr>
          <w:rFonts w:hint="eastAsia" w:ascii="仿宋" w:hAnsi="仿宋" w:eastAsia="仿宋"/>
          <w:b w:val="0"/>
          <w:sz w:val="32"/>
          <w:szCs w:val="32"/>
        </w:rPr>
        <w:t>、微信公众号、会刊</w:t>
      </w:r>
      <w:r>
        <w:rPr>
          <w:rFonts w:ascii="仿宋" w:hAnsi="仿宋" w:eastAsia="仿宋"/>
          <w:b w:val="0"/>
          <w:sz w:val="32"/>
          <w:szCs w:val="32"/>
        </w:rPr>
        <w:t>上发布和刊登。</w:t>
      </w:r>
    </w:p>
    <w:p>
      <w:pPr>
        <w:spacing w:line="620" w:lineRule="exact"/>
        <w:ind w:firstLine="570"/>
        <w:rPr>
          <w:rFonts w:ascii="仿宋" w:hAnsi="仿宋" w:eastAsia="仿宋"/>
          <w:b w:val="0"/>
          <w:sz w:val="32"/>
          <w:szCs w:val="32"/>
        </w:rPr>
      </w:pPr>
      <w:r>
        <w:rPr>
          <w:rFonts w:hint="eastAsia" w:ascii="仿宋" w:hAnsi="仿宋" w:eastAsia="仿宋"/>
          <w:b w:val="0"/>
          <w:sz w:val="32"/>
          <w:szCs w:val="32"/>
        </w:rPr>
        <w:t>附件一：202</w:t>
      </w:r>
      <w:r>
        <w:rPr>
          <w:rFonts w:ascii="仿宋" w:hAnsi="仿宋" w:eastAsia="仿宋"/>
          <w:b w:val="0"/>
          <w:sz w:val="32"/>
          <w:szCs w:val="32"/>
        </w:rPr>
        <w:t>2</w:t>
      </w:r>
      <w:r>
        <w:rPr>
          <w:rFonts w:hint="eastAsia" w:ascii="仿宋" w:hAnsi="仿宋" w:eastAsia="仿宋"/>
          <w:b w:val="0"/>
          <w:sz w:val="32"/>
          <w:szCs w:val="32"/>
        </w:rPr>
        <w:t>年度建筑业企业完成情况汇总表</w:t>
      </w:r>
    </w:p>
    <w:p>
      <w:pPr>
        <w:spacing w:line="620" w:lineRule="exact"/>
        <w:ind w:firstLine="570"/>
        <w:rPr>
          <w:rFonts w:ascii="仿宋" w:hAnsi="仿宋" w:eastAsia="仿宋"/>
          <w:b w:val="0"/>
          <w:sz w:val="32"/>
          <w:szCs w:val="32"/>
        </w:rPr>
      </w:pPr>
      <w:r>
        <w:rPr>
          <w:rFonts w:ascii="仿宋" w:hAnsi="仿宋" w:eastAsia="仿宋"/>
          <w:b w:val="0"/>
          <w:sz w:val="32"/>
          <w:szCs w:val="32"/>
        </w:rPr>
        <w:t>附件二：</w:t>
      </w:r>
      <w:r>
        <w:rPr>
          <w:rFonts w:hint="eastAsia" w:ascii="仿宋" w:hAnsi="仿宋" w:eastAsia="仿宋"/>
          <w:b w:val="0"/>
          <w:sz w:val="32"/>
          <w:szCs w:val="32"/>
        </w:rPr>
        <w:t>2</w:t>
      </w:r>
      <w:r>
        <w:rPr>
          <w:rFonts w:ascii="仿宋" w:hAnsi="仿宋" w:eastAsia="仿宋"/>
          <w:b w:val="0"/>
          <w:sz w:val="32"/>
          <w:szCs w:val="32"/>
        </w:rPr>
        <w:t>0</w:t>
      </w:r>
      <w:r>
        <w:rPr>
          <w:rFonts w:hint="eastAsia" w:ascii="仿宋" w:hAnsi="仿宋" w:eastAsia="仿宋"/>
          <w:b w:val="0"/>
          <w:sz w:val="32"/>
          <w:szCs w:val="32"/>
        </w:rPr>
        <w:t>2</w:t>
      </w:r>
      <w:r>
        <w:rPr>
          <w:rFonts w:ascii="仿宋" w:hAnsi="仿宋" w:eastAsia="仿宋"/>
          <w:b w:val="0"/>
          <w:sz w:val="32"/>
          <w:szCs w:val="32"/>
        </w:rPr>
        <w:t>2年度建筑业企业获奖情况明细表</w:t>
      </w:r>
    </w:p>
    <w:p>
      <w:pPr>
        <w:spacing w:line="620" w:lineRule="exact"/>
        <w:ind w:firstLine="570"/>
        <w:rPr>
          <w:rFonts w:ascii="仿宋" w:hAnsi="仿宋" w:eastAsia="仿宋"/>
          <w:b w:val="0"/>
          <w:sz w:val="32"/>
          <w:szCs w:val="32"/>
        </w:rPr>
      </w:pPr>
      <w:r>
        <w:rPr>
          <w:rFonts w:ascii="仿宋" w:hAnsi="仿宋" w:eastAsia="仿宋"/>
          <w:b w:val="0"/>
          <w:sz w:val="32"/>
          <w:szCs w:val="32"/>
        </w:rPr>
        <w:t>附件</w:t>
      </w:r>
      <w:r>
        <w:rPr>
          <w:rFonts w:hint="eastAsia" w:ascii="仿宋" w:hAnsi="仿宋" w:eastAsia="仿宋"/>
          <w:b w:val="0"/>
          <w:sz w:val="32"/>
          <w:szCs w:val="32"/>
        </w:rPr>
        <w:t>三</w:t>
      </w:r>
      <w:r>
        <w:rPr>
          <w:rFonts w:ascii="仿宋" w:hAnsi="仿宋" w:eastAsia="仿宋"/>
          <w:b w:val="0"/>
          <w:sz w:val="32"/>
          <w:szCs w:val="32"/>
        </w:rPr>
        <w:t>：</w:t>
      </w:r>
      <w:r>
        <w:rPr>
          <w:rFonts w:hint="eastAsia" w:ascii="仿宋" w:hAnsi="仿宋" w:eastAsia="仿宋"/>
          <w:b w:val="0"/>
          <w:sz w:val="32"/>
          <w:szCs w:val="32"/>
        </w:rPr>
        <w:t>2</w:t>
      </w:r>
      <w:r>
        <w:rPr>
          <w:rFonts w:ascii="仿宋" w:hAnsi="仿宋" w:eastAsia="仿宋"/>
          <w:b w:val="0"/>
          <w:sz w:val="32"/>
          <w:szCs w:val="32"/>
        </w:rPr>
        <w:t>0</w:t>
      </w:r>
      <w:r>
        <w:rPr>
          <w:rFonts w:hint="eastAsia" w:ascii="仿宋" w:hAnsi="仿宋" w:eastAsia="仿宋"/>
          <w:b w:val="0"/>
          <w:sz w:val="32"/>
          <w:szCs w:val="32"/>
        </w:rPr>
        <w:t>2</w:t>
      </w:r>
      <w:r>
        <w:rPr>
          <w:rFonts w:ascii="仿宋" w:hAnsi="仿宋" w:eastAsia="仿宋"/>
          <w:b w:val="0"/>
          <w:sz w:val="32"/>
          <w:szCs w:val="32"/>
        </w:rPr>
        <w:t>2年度建筑业企业获奖情况</w:t>
      </w:r>
      <w:r>
        <w:rPr>
          <w:rFonts w:hint="eastAsia" w:ascii="仿宋" w:hAnsi="仿宋" w:eastAsia="仿宋"/>
          <w:b w:val="0"/>
          <w:sz w:val="32"/>
          <w:szCs w:val="32"/>
        </w:rPr>
        <w:t>汇</w:t>
      </w:r>
      <w:r>
        <w:rPr>
          <w:rFonts w:ascii="仿宋" w:hAnsi="仿宋" w:eastAsia="仿宋"/>
          <w:b w:val="0"/>
          <w:sz w:val="32"/>
          <w:szCs w:val="32"/>
        </w:rPr>
        <w:t>总表</w:t>
      </w:r>
    </w:p>
    <w:p>
      <w:pPr>
        <w:spacing w:line="620" w:lineRule="exact"/>
        <w:ind w:firstLine="570"/>
        <w:rPr>
          <w:rFonts w:ascii="仿宋" w:hAnsi="仿宋" w:eastAsia="仿宋"/>
          <w:b w:val="0"/>
          <w:sz w:val="32"/>
          <w:szCs w:val="32"/>
        </w:rPr>
      </w:pPr>
    </w:p>
    <w:p>
      <w:pPr>
        <w:spacing w:line="620" w:lineRule="exact"/>
        <w:ind w:firstLine="570"/>
        <w:jc w:val="right"/>
        <w:rPr>
          <w:rFonts w:hint="default" w:ascii="仿宋" w:hAnsi="仿宋" w:eastAsia="仿宋"/>
          <w:b w:val="0"/>
          <w:sz w:val="32"/>
          <w:szCs w:val="32"/>
          <w:lang w:val="en-US" w:eastAsia="zh-CN"/>
        </w:rPr>
      </w:pPr>
      <w:r>
        <w:rPr>
          <w:rFonts w:hint="eastAsia" w:ascii="仿宋" w:hAnsi="仿宋" w:eastAsia="仿宋"/>
          <w:b w:val="0"/>
          <w:sz w:val="32"/>
          <w:szCs w:val="32"/>
          <w:lang w:val="en-US" w:eastAsia="zh-CN"/>
        </w:rPr>
        <w:t>厦门市建筑行业协会</w:t>
      </w:r>
    </w:p>
    <w:p>
      <w:pPr>
        <w:spacing w:line="620" w:lineRule="exact"/>
        <w:rPr>
          <w:rFonts w:ascii="仿宋" w:hAnsi="仿宋" w:eastAsia="仿宋"/>
          <w:b w:val="0"/>
          <w:sz w:val="32"/>
          <w:szCs w:val="32"/>
        </w:rPr>
      </w:pPr>
      <w:r>
        <w:rPr>
          <w:rFonts w:hint="eastAsia" w:ascii="仿宋" w:hAnsi="仿宋" w:eastAsia="仿宋"/>
          <w:b w:val="0"/>
          <w:sz w:val="32"/>
          <w:szCs w:val="32"/>
        </w:rPr>
        <w:t xml:space="preserve">                        </w:t>
      </w:r>
      <w:r>
        <w:rPr>
          <w:rFonts w:ascii="仿宋" w:hAnsi="仿宋" w:eastAsia="仿宋"/>
          <w:b w:val="0"/>
          <w:sz w:val="32"/>
          <w:szCs w:val="32"/>
        </w:rPr>
        <w:t xml:space="preserve">      </w:t>
      </w:r>
      <w:r>
        <w:rPr>
          <w:rFonts w:hint="eastAsia" w:ascii="仿宋" w:hAnsi="仿宋" w:eastAsia="仿宋"/>
          <w:b w:val="0"/>
          <w:sz w:val="32"/>
          <w:szCs w:val="32"/>
        </w:rPr>
        <w:t xml:space="preserve">          2</w:t>
      </w:r>
      <w:r>
        <w:rPr>
          <w:rFonts w:ascii="仿宋" w:hAnsi="仿宋" w:eastAsia="仿宋"/>
          <w:b w:val="0"/>
          <w:sz w:val="32"/>
          <w:szCs w:val="32"/>
        </w:rPr>
        <w:t>023</w:t>
      </w:r>
      <w:r>
        <w:rPr>
          <w:rFonts w:hint="eastAsia" w:ascii="仿宋" w:hAnsi="仿宋" w:eastAsia="仿宋"/>
          <w:b w:val="0"/>
          <w:sz w:val="32"/>
          <w:szCs w:val="32"/>
        </w:rPr>
        <w:t>年5月1</w:t>
      </w:r>
      <w:r>
        <w:rPr>
          <w:rFonts w:ascii="仿宋" w:hAnsi="仿宋" w:eastAsia="仿宋"/>
          <w:b w:val="0"/>
          <w:sz w:val="32"/>
          <w:szCs w:val="32"/>
        </w:rPr>
        <w:t>6</w:t>
      </w:r>
      <w:r>
        <w:rPr>
          <w:rFonts w:hint="eastAsia" w:ascii="仿宋" w:hAnsi="仿宋" w:eastAsia="仿宋"/>
          <w:b w:val="0"/>
          <w:sz w:val="32"/>
          <w:szCs w:val="32"/>
        </w:rPr>
        <w:t>日</w:t>
      </w:r>
    </w:p>
    <w:p>
      <w:pPr>
        <w:spacing w:line="620" w:lineRule="exact"/>
        <w:rPr>
          <w:rFonts w:ascii="仿宋" w:hAnsi="仿宋" w:eastAsia="仿宋"/>
          <w:b w:val="0"/>
          <w:color w:val="555555"/>
          <w:kern w:val="0"/>
          <w:sz w:val="32"/>
          <w:szCs w:val="32"/>
          <w:u w:val="single"/>
        </w:rPr>
      </w:pPr>
      <w:r>
        <w:rPr>
          <w:rFonts w:hint="eastAsia" w:ascii="仿宋" w:hAnsi="仿宋" w:eastAsia="仿宋"/>
          <w:b w:val="0"/>
          <w:color w:val="555555"/>
          <w:kern w:val="0"/>
          <w:sz w:val="32"/>
          <w:szCs w:val="32"/>
          <w:u w:val="single"/>
        </w:rPr>
        <w:t xml:space="preserve">                    </w:t>
      </w:r>
      <w:r>
        <w:rPr>
          <w:rFonts w:ascii="仿宋" w:hAnsi="仿宋" w:eastAsia="仿宋"/>
          <w:b w:val="0"/>
          <w:color w:val="555555"/>
          <w:kern w:val="0"/>
          <w:sz w:val="32"/>
          <w:szCs w:val="32"/>
          <w:u w:val="single"/>
        </w:rPr>
        <w:t xml:space="preserve">  </w:t>
      </w:r>
      <w:r>
        <w:rPr>
          <w:rFonts w:hint="eastAsia" w:ascii="仿宋" w:hAnsi="仿宋" w:eastAsia="仿宋"/>
          <w:b w:val="0"/>
          <w:color w:val="555555"/>
          <w:kern w:val="0"/>
          <w:sz w:val="32"/>
          <w:szCs w:val="32"/>
          <w:u w:val="single"/>
        </w:rPr>
        <w:t xml:space="preserve">      </w:t>
      </w:r>
      <w:r>
        <w:rPr>
          <w:rFonts w:ascii="仿宋" w:hAnsi="仿宋" w:eastAsia="仿宋"/>
          <w:b w:val="0"/>
          <w:color w:val="555555"/>
          <w:kern w:val="0"/>
          <w:sz w:val="32"/>
          <w:szCs w:val="32"/>
          <w:u w:val="single"/>
        </w:rPr>
        <w:t xml:space="preserve">       </w:t>
      </w:r>
      <w:r>
        <w:rPr>
          <w:rFonts w:hint="eastAsia" w:ascii="仿宋" w:hAnsi="仿宋" w:eastAsia="仿宋"/>
          <w:b w:val="0"/>
          <w:color w:val="555555"/>
          <w:kern w:val="0"/>
          <w:sz w:val="32"/>
          <w:szCs w:val="32"/>
          <w:u w:val="single"/>
        </w:rPr>
        <w:t xml:space="preserve">                      </w:t>
      </w:r>
    </w:p>
    <w:p>
      <w:pPr>
        <w:spacing w:line="620" w:lineRule="exact"/>
      </w:pPr>
      <w:r>
        <w:rPr>
          <w:rFonts w:hint="eastAsia" w:ascii="仿宋" w:hAnsi="仿宋" w:eastAsia="仿宋"/>
          <w:b w:val="0"/>
          <w:kern w:val="0"/>
          <w:sz w:val="32"/>
          <w:szCs w:val="32"/>
          <w:u w:val="single"/>
        </w:rPr>
        <w:t xml:space="preserve">厦门市建筑行业协会     </w:t>
      </w:r>
      <w:r>
        <w:rPr>
          <w:rFonts w:ascii="仿宋" w:hAnsi="仿宋" w:eastAsia="仿宋"/>
          <w:b w:val="0"/>
          <w:kern w:val="0"/>
          <w:sz w:val="32"/>
          <w:szCs w:val="32"/>
          <w:u w:val="single"/>
        </w:rPr>
        <w:t xml:space="preserve">      </w:t>
      </w:r>
      <w:r>
        <w:rPr>
          <w:rFonts w:hint="eastAsia" w:ascii="仿宋" w:hAnsi="仿宋" w:eastAsia="仿宋"/>
          <w:b w:val="0"/>
          <w:kern w:val="0"/>
          <w:sz w:val="32"/>
          <w:szCs w:val="32"/>
          <w:u w:val="single"/>
        </w:rPr>
        <w:t xml:space="preserve">        20</w:t>
      </w:r>
      <w:r>
        <w:rPr>
          <w:rFonts w:ascii="仿宋" w:hAnsi="仿宋" w:eastAsia="仿宋"/>
          <w:b w:val="0"/>
          <w:kern w:val="0"/>
          <w:sz w:val="32"/>
          <w:szCs w:val="32"/>
          <w:u w:val="single"/>
        </w:rPr>
        <w:t>23</w:t>
      </w:r>
      <w:r>
        <w:rPr>
          <w:rFonts w:hint="eastAsia" w:ascii="仿宋" w:hAnsi="仿宋" w:eastAsia="仿宋"/>
          <w:b w:val="0"/>
          <w:kern w:val="0"/>
          <w:sz w:val="32"/>
          <w:szCs w:val="32"/>
          <w:u w:val="single"/>
        </w:rPr>
        <w:t>年5月1</w:t>
      </w:r>
      <w:r>
        <w:rPr>
          <w:rFonts w:ascii="仿宋" w:hAnsi="仿宋" w:eastAsia="仿宋"/>
          <w:b w:val="0"/>
          <w:kern w:val="0"/>
          <w:sz w:val="32"/>
          <w:szCs w:val="32"/>
          <w:u w:val="single"/>
        </w:rPr>
        <w:t>6</w:t>
      </w:r>
      <w:r>
        <w:rPr>
          <w:rFonts w:hint="eastAsia" w:ascii="仿宋" w:hAnsi="仿宋" w:eastAsia="仿宋"/>
          <w:b w:val="0"/>
          <w:kern w:val="0"/>
          <w:sz w:val="32"/>
          <w:szCs w:val="32"/>
          <w:u w:val="single"/>
        </w:rPr>
        <w:t>日印发</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iY2Y4MmRlY2JmNzExZWNkYjk2MjQ0ZGUzZmUyNjQifQ=="/>
  </w:docVars>
  <w:rsids>
    <w:rsidRoot w:val="007D5A41"/>
    <w:rsid w:val="00013770"/>
    <w:rsid w:val="00075C7B"/>
    <w:rsid w:val="001411A9"/>
    <w:rsid w:val="00224E19"/>
    <w:rsid w:val="00292223"/>
    <w:rsid w:val="00346CF9"/>
    <w:rsid w:val="00353BB3"/>
    <w:rsid w:val="003C62B5"/>
    <w:rsid w:val="00490B28"/>
    <w:rsid w:val="004B2D10"/>
    <w:rsid w:val="00521AB1"/>
    <w:rsid w:val="00552A16"/>
    <w:rsid w:val="00566C03"/>
    <w:rsid w:val="00693D4C"/>
    <w:rsid w:val="006F2D68"/>
    <w:rsid w:val="007A19A1"/>
    <w:rsid w:val="007D5A41"/>
    <w:rsid w:val="008172DC"/>
    <w:rsid w:val="00830627"/>
    <w:rsid w:val="008D1E91"/>
    <w:rsid w:val="0093430F"/>
    <w:rsid w:val="00945B65"/>
    <w:rsid w:val="009820F1"/>
    <w:rsid w:val="00A40E8D"/>
    <w:rsid w:val="00A52F2A"/>
    <w:rsid w:val="00B82C98"/>
    <w:rsid w:val="00BC3EAD"/>
    <w:rsid w:val="00BF7934"/>
    <w:rsid w:val="00C11F3A"/>
    <w:rsid w:val="00D16D97"/>
    <w:rsid w:val="00D32076"/>
    <w:rsid w:val="00D641FF"/>
    <w:rsid w:val="00D672F1"/>
    <w:rsid w:val="00E67FE6"/>
    <w:rsid w:val="00EC64AE"/>
    <w:rsid w:val="00F0108E"/>
    <w:rsid w:val="00F811D3"/>
    <w:rsid w:val="00F9632C"/>
    <w:rsid w:val="3BB76ED1"/>
    <w:rsid w:val="69ED41C7"/>
    <w:rsid w:val="6B1B1128"/>
    <w:rsid w:val="7DDE19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0"/>
    <w:pPr>
      <w:spacing w:before="240" w:after="60"/>
      <w:jc w:val="center"/>
      <w:outlineLvl w:val="0"/>
    </w:pPr>
    <w:rPr>
      <w:rFonts w:asciiTheme="majorHAnsi" w:hAnsiTheme="majorHAnsi" w:cstheme="majorBidi"/>
      <w:b w:val="0"/>
      <w:bCs w:val="0"/>
      <w:sz w:val="32"/>
      <w:szCs w:val="32"/>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标题 字符"/>
    <w:basedOn w:val="6"/>
    <w:link w:val="4"/>
    <w:qFormat/>
    <w:uiPriority w:val="0"/>
    <w:rPr>
      <w:rFonts w:eastAsia="宋体" w:asciiTheme="majorHAnsi" w:hAnsiTheme="majorHAnsi" w:cstheme="majorBidi"/>
      <w:sz w:val="32"/>
      <w:szCs w:val="32"/>
    </w:rPr>
  </w:style>
  <w:style w:type="character" w:customStyle="1" w:styleId="9">
    <w:name w:val="页眉 字符"/>
    <w:basedOn w:val="6"/>
    <w:link w:val="3"/>
    <w:uiPriority w:val="99"/>
    <w:rPr>
      <w:rFonts w:ascii="Times New Roman" w:hAnsi="Times New Roman" w:eastAsia="宋体" w:cs="Times New Roman"/>
      <w:b/>
      <w:bCs/>
      <w:kern w:val="2"/>
      <w:sz w:val="18"/>
      <w:szCs w:val="18"/>
    </w:rPr>
  </w:style>
  <w:style w:type="character" w:customStyle="1" w:styleId="10">
    <w:name w:val="页脚 字符"/>
    <w:basedOn w:val="6"/>
    <w:link w:val="2"/>
    <w:qFormat/>
    <w:uiPriority w:val="99"/>
    <w:rPr>
      <w:rFonts w:ascii="Times New Roman" w:hAnsi="Times New Roman" w:eastAsia="宋体" w:cs="Times New Roman"/>
      <w:b/>
      <w:bCs/>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757</Words>
  <Characters>837</Characters>
  <Lines>6</Lines>
  <Paragraphs>1</Paragraphs>
  <TotalTime>55</TotalTime>
  <ScaleCrop>false</ScaleCrop>
  <LinksUpToDate>false</LinksUpToDate>
  <CharactersWithSpaces>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2022-03-07T03:40:00Z</dcterms:created>
  <dc:creator>qin lian</dc:creator>
  <cp:lastModifiedBy>Cara陈</cp:lastModifiedBy>
  <cp:lastPrinted>2023-05-16T07:45:00Z</cp:lastPrinted>
  <dcterms:modified xsi:type="dcterms:W3CDTF">2023-05-17T00:04:46Z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1C25785A191A403EA378CEBE42EC91FA_12</vt:lpwstr>
  </property>
</Properties>
</file>