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3A" w:rsidRPr="00F82C53" w:rsidRDefault="001C2D33">
      <w:pPr>
        <w:jc w:val="center"/>
        <w:rPr>
          <w:rFonts w:ascii="宋体" w:eastAsia="宋体" w:hAnsi="宋体" w:cs="宋体"/>
          <w:b/>
          <w:bCs/>
          <w:color w:val="FF0000"/>
          <w:sz w:val="36"/>
          <w:szCs w:val="36"/>
        </w:rPr>
      </w:pPr>
      <w:r w:rsidRPr="00F82C53">
        <w:rPr>
          <w:rFonts w:ascii="宋体" w:eastAsia="宋体" w:hAnsi="宋体" w:cs="宋体" w:hint="eastAsia"/>
          <w:b/>
          <w:bCs/>
          <w:color w:val="FF0000"/>
          <w:sz w:val="36"/>
          <w:szCs w:val="36"/>
        </w:rPr>
        <w:t>关于召开</w:t>
      </w:r>
      <w:r w:rsidRPr="00F82C53">
        <w:rPr>
          <w:rFonts w:ascii="宋体" w:eastAsia="宋体" w:hAnsi="宋体" w:cs="宋体" w:hint="eastAsia"/>
          <w:b/>
          <w:bCs/>
          <w:color w:val="FF0000"/>
          <w:sz w:val="36"/>
          <w:szCs w:val="36"/>
        </w:rPr>
        <w:t>“</w:t>
      </w:r>
      <w:r w:rsidRPr="00F82C53">
        <w:rPr>
          <w:rFonts w:ascii="宋体" w:eastAsia="宋体" w:hAnsi="宋体" w:cs="宋体" w:hint="eastAsia"/>
          <w:b/>
          <w:bCs/>
          <w:color w:val="FF0000"/>
          <w:sz w:val="36"/>
          <w:szCs w:val="36"/>
        </w:rPr>
        <w:t>P2</w:t>
      </w:r>
      <w:bookmarkStart w:id="0" w:name="_GoBack"/>
      <w:bookmarkEnd w:id="0"/>
      <w:r w:rsidRPr="00F82C53">
        <w:rPr>
          <w:rFonts w:ascii="宋体" w:eastAsia="宋体" w:hAnsi="宋体" w:cs="宋体" w:hint="eastAsia"/>
          <w:b/>
          <w:bCs/>
          <w:color w:val="FF0000"/>
          <w:sz w:val="36"/>
          <w:szCs w:val="36"/>
        </w:rPr>
        <w:t>0</w:t>
      </w:r>
      <w:r w:rsidRPr="00F82C53">
        <w:rPr>
          <w:rFonts w:ascii="宋体" w:eastAsia="宋体" w:hAnsi="宋体" w:cs="宋体" w:hint="eastAsia"/>
          <w:b/>
          <w:bCs/>
          <w:color w:val="FF0000"/>
          <w:sz w:val="36"/>
          <w:szCs w:val="36"/>
        </w:rPr>
        <w:t>中国建造（</w:t>
      </w:r>
      <w:r w:rsidRPr="00F82C53">
        <w:rPr>
          <w:rFonts w:ascii="宋体" w:eastAsia="宋体" w:hAnsi="宋体" w:cs="宋体" w:hint="eastAsia"/>
          <w:b/>
          <w:bCs/>
          <w:color w:val="FF0000"/>
          <w:sz w:val="36"/>
          <w:szCs w:val="36"/>
        </w:rPr>
        <w:t>2022</w:t>
      </w:r>
      <w:r w:rsidRPr="00F82C53">
        <w:rPr>
          <w:rFonts w:ascii="宋体" w:eastAsia="宋体" w:hAnsi="宋体" w:cs="宋体" w:hint="eastAsia"/>
          <w:b/>
          <w:bCs/>
          <w:color w:val="FF0000"/>
          <w:sz w:val="36"/>
          <w:szCs w:val="36"/>
        </w:rPr>
        <w:t>）管理创新峰会</w:t>
      </w:r>
      <w:r w:rsidRPr="00F82C53">
        <w:rPr>
          <w:rFonts w:ascii="宋体" w:eastAsia="宋体" w:hAnsi="宋体" w:cs="宋体" w:hint="eastAsia"/>
          <w:b/>
          <w:bCs/>
          <w:color w:val="FF0000"/>
          <w:sz w:val="36"/>
          <w:szCs w:val="36"/>
        </w:rPr>
        <w:t>”</w:t>
      </w:r>
      <w:r w:rsidRPr="00F82C53">
        <w:rPr>
          <w:rFonts w:ascii="宋体" w:eastAsia="宋体" w:hAnsi="宋体" w:cs="宋体" w:hint="eastAsia"/>
          <w:b/>
          <w:bCs/>
          <w:color w:val="FF0000"/>
          <w:sz w:val="36"/>
          <w:szCs w:val="36"/>
        </w:rPr>
        <w:t>的通知</w:t>
      </w:r>
    </w:p>
    <w:p w:rsidR="00DD723A" w:rsidRDefault="001C2D33">
      <w:pPr>
        <w:spacing w:line="360" w:lineRule="auto"/>
        <w:ind w:firstLineChars="190" w:firstLine="456"/>
        <w:textAlignment w:val="baseline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Cs/>
          <w:sz w:val="24"/>
        </w:rPr>
        <w:t>为全面贯彻落</w:t>
      </w:r>
      <w:proofErr w:type="gramStart"/>
      <w:r>
        <w:rPr>
          <w:rFonts w:ascii="仿宋" w:eastAsia="仿宋" w:hAnsi="仿宋" w:cs="仿宋" w:hint="eastAsia"/>
          <w:bCs/>
          <w:sz w:val="24"/>
        </w:rPr>
        <w:t>实习近</w:t>
      </w:r>
      <w:proofErr w:type="gramEnd"/>
      <w:r>
        <w:rPr>
          <w:rFonts w:ascii="仿宋" w:eastAsia="仿宋" w:hAnsi="仿宋" w:cs="仿宋" w:hint="eastAsia"/>
          <w:bCs/>
          <w:sz w:val="24"/>
        </w:rPr>
        <w:t>平总书记提出的绿色低碳和高质量发展的指示精神，根据</w:t>
      </w:r>
      <w:r>
        <w:rPr>
          <w:rFonts w:ascii="仿宋" w:eastAsia="仿宋" w:hAnsi="仿宋" w:cs="仿宋" w:hint="eastAsia"/>
          <w:sz w:val="24"/>
        </w:rPr>
        <w:t>国务院《“十四五”数字经济发展规划》和住</w:t>
      </w:r>
      <w:r>
        <w:rPr>
          <w:rFonts w:ascii="仿宋" w:eastAsia="仿宋" w:hAnsi="仿宋" w:cs="仿宋" w:hint="eastAsia"/>
          <w:sz w:val="24"/>
        </w:rPr>
        <w:t>房和城乡建设</w:t>
      </w:r>
      <w:r>
        <w:rPr>
          <w:rFonts w:ascii="仿宋" w:eastAsia="仿宋" w:hAnsi="仿宋" w:cs="仿宋" w:hint="eastAsia"/>
          <w:sz w:val="24"/>
        </w:rPr>
        <w:t>部《“十四五”建筑业发展规划》</w:t>
      </w:r>
      <w:r>
        <w:rPr>
          <w:rFonts w:ascii="仿宋" w:eastAsia="仿宋" w:hAnsi="仿宋" w:cs="仿宋" w:hint="eastAsia"/>
          <w:sz w:val="24"/>
        </w:rPr>
        <w:t>要求</w:t>
      </w:r>
      <w:r>
        <w:rPr>
          <w:rFonts w:ascii="仿宋" w:eastAsia="仿宋" w:hAnsi="仿宋" w:cs="仿宋" w:hint="eastAsia"/>
          <w:sz w:val="24"/>
        </w:rPr>
        <w:t>，建筑杂志社</w:t>
      </w:r>
      <w:r>
        <w:rPr>
          <w:rFonts w:ascii="仿宋" w:eastAsia="仿宋" w:hAnsi="仿宋" w:cs="仿宋" w:hint="eastAsia"/>
          <w:sz w:val="24"/>
        </w:rPr>
        <w:t>拟于</w:t>
      </w:r>
      <w:r>
        <w:rPr>
          <w:rFonts w:ascii="仿宋" w:eastAsia="仿宋" w:hAnsi="仿宋" w:cs="仿宋" w:hint="eastAsia"/>
          <w:sz w:val="24"/>
        </w:rPr>
        <w:t>2022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>8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26</w:t>
      </w:r>
      <w:r>
        <w:rPr>
          <w:rFonts w:ascii="仿宋" w:eastAsia="仿宋" w:hAnsi="仿宋" w:cs="仿宋" w:hint="eastAsia"/>
          <w:sz w:val="24"/>
        </w:rPr>
        <w:t>日</w:t>
      </w:r>
      <w:r>
        <w:rPr>
          <w:rFonts w:ascii="仿宋" w:eastAsia="仿宋" w:hAnsi="仿宋" w:cs="仿宋" w:hint="eastAsia"/>
          <w:sz w:val="24"/>
        </w:rPr>
        <w:t>-27</w:t>
      </w:r>
      <w:r>
        <w:rPr>
          <w:rFonts w:ascii="仿宋" w:eastAsia="仿宋" w:hAnsi="仿宋" w:cs="仿宋" w:hint="eastAsia"/>
          <w:sz w:val="24"/>
        </w:rPr>
        <w:t>日</w:t>
      </w:r>
      <w:r>
        <w:rPr>
          <w:rFonts w:ascii="仿宋" w:eastAsia="仿宋" w:hAnsi="仿宋" w:cs="仿宋" w:hint="eastAsia"/>
          <w:sz w:val="24"/>
        </w:rPr>
        <w:t>在杭州市召开“</w:t>
      </w:r>
      <w:r>
        <w:rPr>
          <w:rFonts w:ascii="仿宋" w:eastAsia="仿宋" w:hAnsi="仿宋" w:cs="仿宋" w:hint="eastAsia"/>
          <w:sz w:val="24"/>
        </w:rPr>
        <w:t>P20</w:t>
      </w:r>
      <w:r>
        <w:rPr>
          <w:rFonts w:ascii="仿宋" w:eastAsia="仿宋" w:hAnsi="仿宋" w:cs="仿宋" w:hint="eastAsia"/>
          <w:sz w:val="24"/>
        </w:rPr>
        <w:t>中国建造（</w:t>
      </w:r>
      <w:r>
        <w:rPr>
          <w:rFonts w:ascii="仿宋" w:eastAsia="仿宋" w:hAnsi="仿宋" w:cs="仿宋" w:hint="eastAsia"/>
          <w:sz w:val="24"/>
        </w:rPr>
        <w:t>2022</w:t>
      </w:r>
      <w:r>
        <w:rPr>
          <w:rFonts w:ascii="仿宋" w:eastAsia="仿宋" w:hAnsi="仿宋" w:cs="仿宋" w:hint="eastAsia"/>
          <w:sz w:val="24"/>
        </w:rPr>
        <w:t>）管理创新峰会”（以下简称“</w:t>
      </w:r>
      <w:r>
        <w:rPr>
          <w:rFonts w:ascii="仿宋" w:eastAsia="仿宋" w:hAnsi="仿宋" w:cs="仿宋" w:hint="eastAsia"/>
          <w:sz w:val="24"/>
        </w:rPr>
        <w:t>P20</w:t>
      </w:r>
      <w:r>
        <w:rPr>
          <w:rFonts w:ascii="仿宋" w:eastAsia="仿宋" w:hAnsi="仿宋" w:cs="仿宋" w:hint="eastAsia"/>
          <w:sz w:val="24"/>
        </w:rPr>
        <w:t>峰会”）。该会迄今已连续成功举办</w:t>
      </w:r>
      <w:r>
        <w:rPr>
          <w:rFonts w:ascii="仿宋" w:eastAsia="仿宋" w:hAnsi="仿宋" w:cs="仿宋" w:hint="eastAsia"/>
          <w:sz w:val="24"/>
        </w:rPr>
        <w:t>6</w:t>
      </w:r>
      <w:r>
        <w:rPr>
          <w:rFonts w:ascii="仿宋" w:eastAsia="仿宋" w:hAnsi="仿宋" w:cs="仿宋" w:hint="eastAsia"/>
          <w:sz w:val="24"/>
        </w:rPr>
        <w:t>届，</w:t>
      </w:r>
      <w:r>
        <w:rPr>
          <w:rFonts w:ascii="仿宋" w:eastAsia="仿宋" w:hAnsi="仿宋" w:cs="仿宋" w:hint="eastAsia"/>
          <w:sz w:val="24"/>
        </w:rPr>
        <w:t>是</w:t>
      </w:r>
      <w:r>
        <w:rPr>
          <w:rFonts w:ascii="仿宋" w:eastAsia="仿宋" w:hAnsi="仿宋" w:cs="仿宋" w:hint="eastAsia"/>
          <w:sz w:val="24"/>
        </w:rPr>
        <w:t>建</w:t>
      </w:r>
      <w:r>
        <w:rPr>
          <w:rFonts w:ascii="仿宋" w:eastAsia="仿宋" w:hAnsi="仿宋" w:cs="仿宋" w:hint="eastAsia"/>
          <w:sz w:val="24"/>
        </w:rPr>
        <w:t>设</w:t>
      </w:r>
      <w:r>
        <w:rPr>
          <w:rFonts w:ascii="仿宋" w:eastAsia="仿宋" w:hAnsi="仿宋" w:cs="仿宋" w:hint="eastAsia"/>
          <w:sz w:val="24"/>
        </w:rPr>
        <w:t>行业最具影响力的行业盛会之一。</w:t>
      </w:r>
    </w:p>
    <w:p w:rsidR="00DD723A" w:rsidRDefault="001C2D33">
      <w:pPr>
        <w:spacing w:line="360" w:lineRule="auto"/>
        <w:ind w:firstLineChars="190" w:firstLine="456"/>
        <w:textAlignment w:val="baseline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本届</w:t>
      </w:r>
      <w:r>
        <w:rPr>
          <w:rFonts w:ascii="仿宋" w:eastAsia="仿宋" w:hAnsi="仿宋" w:cs="仿宋" w:hint="eastAsia"/>
          <w:sz w:val="24"/>
        </w:rPr>
        <w:t>P20</w:t>
      </w:r>
      <w:r>
        <w:rPr>
          <w:rFonts w:ascii="仿宋" w:eastAsia="仿宋" w:hAnsi="仿宋" w:cs="仿宋" w:hint="eastAsia"/>
          <w:sz w:val="24"/>
        </w:rPr>
        <w:t>峰会</w:t>
      </w:r>
      <w:r>
        <w:rPr>
          <w:rFonts w:ascii="仿宋" w:eastAsia="仿宋" w:hAnsi="仿宋" w:cs="仿宋" w:hint="eastAsia"/>
          <w:sz w:val="24"/>
          <w:lang w:val="zh-CN"/>
        </w:rPr>
        <w:t>邀请</w:t>
      </w:r>
      <w:r>
        <w:rPr>
          <w:rFonts w:ascii="仿宋" w:eastAsia="仿宋" w:hAnsi="仿宋" w:cs="仿宋" w:hint="eastAsia"/>
          <w:sz w:val="24"/>
        </w:rPr>
        <w:t>相关领导、院士、经济学家以及权威</w:t>
      </w:r>
      <w:r>
        <w:rPr>
          <w:rFonts w:ascii="仿宋" w:eastAsia="仿宋" w:hAnsi="仿宋" w:cs="仿宋" w:hint="eastAsia"/>
          <w:sz w:val="24"/>
          <w:lang w:val="zh-CN"/>
        </w:rPr>
        <w:t>管理专家、优秀企业代表，围绕</w:t>
      </w:r>
      <w:r>
        <w:rPr>
          <w:rFonts w:ascii="仿宋" w:eastAsia="仿宋" w:hAnsi="仿宋" w:cs="仿宋" w:hint="eastAsia"/>
          <w:sz w:val="24"/>
        </w:rPr>
        <w:t>当</w:t>
      </w:r>
      <w:r>
        <w:rPr>
          <w:rFonts w:ascii="仿宋" w:eastAsia="仿宋" w:hAnsi="仿宋" w:cs="仿宋" w:hint="eastAsia"/>
          <w:sz w:val="24"/>
        </w:rPr>
        <w:t>前</w:t>
      </w:r>
      <w:r>
        <w:rPr>
          <w:rFonts w:ascii="仿宋" w:eastAsia="仿宋" w:hAnsi="仿宋" w:cs="仿宋" w:hint="eastAsia"/>
          <w:sz w:val="24"/>
        </w:rPr>
        <w:t>宏观政策环境</w:t>
      </w:r>
      <w:r>
        <w:rPr>
          <w:rFonts w:ascii="仿宋" w:eastAsia="仿宋" w:hAnsi="仿宋" w:cs="仿宋" w:hint="eastAsia"/>
          <w:sz w:val="24"/>
          <w:lang w:val="zh-CN"/>
        </w:rPr>
        <w:t>、市场开拓</w:t>
      </w:r>
      <w:r>
        <w:rPr>
          <w:rFonts w:ascii="仿宋" w:eastAsia="仿宋" w:hAnsi="仿宋" w:cs="仿宋" w:hint="eastAsia"/>
          <w:sz w:val="24"/>
        </w:rPr>
        <w:t>机遇</w:t>
      </w:r>
      <w:r>
        <w:rPr>
          <w:rFonts w:ascii="仿宋" w:eastAsia="仿宋" w:hAnsi="仿宋" w:cs="仿宋" w:hint="eastAsia"/>
          <w:sz w:val="24"/>
          <w:lang w:val="zh-CN"/>
        </w:rPr>
        <w:t>、企业管理运营、新技术应用、</w:t>
      </w:r>
      <w:r>
        <w:rPr>
          <w:rFonts w:ascii="仿宋" w:eastAsia="仿宋" w:hAnsi="仿宋" w:cs="仿宋" w:hint="eastAsia"/>
          <w:sz w:val="24"/>
        </w:rPr>
        <w:t>行业发展趋势等</w:t>
      </w:r>
      <w:r>
        <w:rPr>
          <w:rFonts w:ascii="仿宋" w:eastAsia="仿宋" w:hAnsi="仿宋" w:cs="仿宋" w:hint="eastAsia"/>
          <w:sz w:val="24"/>
          <w:lang w:val="zh-CN"/>
        </w:rPr>
        <w:t>方面的热点话题进行分享交流。</w:t>
      </w:r>
      <w:r>
        <w:rPr>
          <w:rFonts w:ascii="仿宋" w:eastAsia="仿宋" w:hAnsi="仿宋" w:cs="仿宋" w:hint="eastAsia"/>
          <w:sz w:val="24"/>
        </w:rPr>
        <w:t>现将有关事项通知如下：</w:t>
      </w:r>
    </w:p>
    <w:p w:rsidR="00DD723A" w:rsidRDefault="00DD723A">
      <w:pPr>
        <w:spacing w:line="360" w:lineRule="auto"/>
        <w:ind w:firstLineChars="190" w:firstLine="456"/>
        <w:textAlignment w:val="baseline"/>
        <w:rPr>
          <w:rFonts w:ascii="仿宋" w:eastAsia="仿宋" w:hAnsi="仿宋" w:cs="仿宋"/>
          <w:sz w:val="24"/>
        </w:rPr>
      </w:pPr>
    </w:p>
    <w:p w:rsidR="00DD723A" w:rsidRDefault="001C2D33">
      <w:pPr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一、会议组织机构：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主办单位：住</w:t>
      </w:r>
      <w:r>
        <w:rPr>
          <w:rFonts w:ascii="仿宋" w:eastAsia="仿宋" w:hAnsi="仿宋" w:cs="仿宋" w:hint="eastAsia"/>
          <w:bCs/>
          <w:sz w:val="24"/>
        </w:rPr>
        <w:t>房和城乡建设部</w:t>
      </w:r>
      <w:r>
        <w:rPr>
          <w:rFonts w:ascii="仿宋" w:eastAsia="仿宋" w:hAnsi="仿宋" w:cs="仿宋" w:hint="eastAsia"/>
          <w:bCs/>
          <w:sz w:val="24"/>
        </w:rPr>
        <w:t>建筑杂志社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指导单位（拟）：浙江省住房和城乡建设厅、江苏省住房和城乡建设厅、山东省住房和城乡建设厅、湖南省住房和城乡建设厅、广东省住房和城乡建设厅、福建省住房和城乡建设厅、安徽省住房和城乡建设厅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承办单位：浙江省建筑业行业协会、新中大科技股份有限公司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协办单位：中国建筑业协会、中国市政工程协会、中国建筑装饰协会、中国安装协会、中国建设会计学会、</w:t>
      </w:r>
      <w:r>
        <w:rPr>
          <w:rFonts w:ascii="仿宋" w:eastAsia="仿宋" w:hAnsi="仿宋" w:cs="仿宋" w:hint="eastAsia"/>
          <w:bCs/>
          <w:sz w:val="24"/>
        </w:rPr>
        <w:t>中国建筑节能协会新型</w:t>
      </w:r>
      <w:r>
        <w:rPr>
          <w:rFonts w:ascii="仿宋" w:eastAsia="仿宋" w:hAnsi="仿宋" w:cs="仿宋" w:hint="eastAsia"/>
          <w:bCs/>
          <w:sz w:val="24"/>
        </w:rPr>
        <w:t>建筑工业化与绿色发展专业委员会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学术支持：清华大学互联网产业研究院、浙江大学创新基地、同济大学建筑产业创新发展研究院</w:t>
      </w:r>
    </w:p>
    <w:p w:rsidR="00DD723A" w:rsidRDefault="001C2D33">
      <w:pPr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二、会议时间、地点：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时间：</w:t>
      </w:r>
      <w:r>
        <w:rPr>
          <w:rFonts w:ascii="仿宋" w:eastAsia="仿宋" w:hAnsi="仿宋" w:cs="仿宋" w:hint="eastAsia"/>
          <w:bCs/>
          <w:sz w:val="24"/>
        </w:rPr>
        <w:t>2022</w:t>
      </w:r>
      <w:r>
        <w:rPr>
          <w:rFonts w:ascii="仿宋" w:eastAsia="仿宋" w:hAnsi="仿宋" w:cs="仿宋" w:hint="eastAsia"/>
          <w:bCs/>
          <w:sz w:val="24"/>
        </w:rPr>
        <w:t>年</w:t>
      </w:r>
      <w:r>
        <w:rPr>
          <w:rFonts w:ascii="仿宋" w:eastAsia="仿宋" w:hAnsi="仿宋" w:cs="仿宋" w:hint="eastAsia"/>
          <w:bCs/>
          <w:sz w:val="24"/>
        </w:rPr>
        <w:t>8</w:t>
      </w:r>
      <w:r>
        <w:rPr>
          <w:rFonts w:ascii="仿宋" w:eastAsia="仿宋" w:hAnsi="仿宋" w:cs="仿宋" w:hint="eastAsia"/>
          <w:bCs/>
          <w:sz w:val="24"/>
        </w:rPr>
        <w:t>月</w:t>
      </w:r>
      <w:r>
        <w:rPr>
          <w:rFonts w:ascii="仿宋" w:eastAsia="仿宋" w:hAnsi="仿宋" w:cs="仿宋" w:hint="eastAsia"/>
          <w:bCs/>
          <w:sz w:val="24"/>
        </w:rPr>
        <w:t>26-27</w:t>
      </w:r>
      <w:r>
        <w:rPr>
          <w:rFonts w:ascii="仿宋" w:eastAsia="仿宋" w:hAnsi="仿宋" w:cs="仿宋" w:hint="eastAsia"/>
          <w:bCs/>
          <w:sz w:val="24"/>
        </w:rPr>
        <w:t>日（</w:t>
      </w:r>
      <w:r>
        <w:rPr>
          <w:rFonts w:ascii="仿宋" w:eastAsia="仿宋" w:hAnsi="仿宋" w:cs="仿宋" w:hint="eastAsia"/>
          <w:bCs/>
          <w:sz w:val="24"/>
        </w:rPr>
        <w:t>25</w:t>
      </w:r>
      <w:r>
        <w:rPr>
          <w:rFonts w:ascii="仿宋" w:eastAsia="仿宋" w:hAnsi="仿宋" w:cs="仿宋" w:hint="eastAsia"/>
          <w:bCs/>
          <w:sz w:val="24"/>
        </w:rPr>
        <w:t>日报到）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地点：杭州宝盛水博园大酒店（地址</w:t>
      </w:r>
      <w:r>
        <w:rPr>
          <w:rFonts w:ascii="仿宋" w:eastAsia="仿宋" w:hAnsi="仿宋" w:cs="仿宋" w:hint="eastAsia"/>
          <w:bCs/>
          <w:sz w:val="24"/>
        </w:rPr>
        <w:t>:</w:t>
      </w:r>
      <w:r>
        <w:rPr>
          <w:rFonts w:ascii="仿宋" w:eastAsia="仿宋" w:hAnsi="仿宋" w:cs="仿宋" w:hint="eastAsia"/>
          <w:bCs/>
          <w:sz w:val="24"/>
        </w:rPr>
        <w:t>杭州市</w:t>
      </w:r>
      <w:proofErr w:type="gramStart"/>
      <w:r>
        <w:rPr>
          <w:rFonts w:ascii="仿宋" w:eastAsia="仿宋" w:hAnsi="仿宋" w:cs="仿宋" w:hint="eastAsia"/>
          <w:bCs/>
          <w:sz w:val="24"/>
        </w:rPr>
        <w:t>萧山区水博大道</w:t>
      </w:r>
      <w:proofErr w:type="gramEnd"/>
      <w:r>
        <w:rPr>
          <w:rFonts w:ascii="仿宋" w:eastAsia="仿宋" w:hAnsi="仿宋" w:cs="仿宋" w:hint="eastAsia"/>
          <w:bCs/>
          <w:sz w:val="24"/>
        </w:rPr>
        <w:t>118</w:t>
      </w:r>
      <w:r>
        <w:rPr>
          <w:rFonts w:ascii="仿宋" w:eastAsia="仿宋" w:hAnsi="仿宋" w:cs="仿宋" w:hint="eastAsia"/>
          <w:bCs/>
          <w:sz w:val="24"/>
        </w:rPr>
        <w:t>号）</w:t>
      </w:r>
    </w:p>
    <w:p w:rsidR="00DD723A" w:rsidRDefault="001C2D33">
      <w:pPr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三、会议主题：</w:t>
      </w:r>
      <w:r>
        <w:rPr>
          <w:rFonts w:ascii="仿宋" w:eastAsia="仿宋" w:hAnsi="仿宋" w:cs="仿宋" w:hint="eastAsia"/>
          <w:bCs/>
          <w:sz w:val="24"/>
        </w:rPr>
        <w:t>智能建造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成本领先</w:t>
      </w:r>
    </w:p>
    <w:p w:rsidR="00DD723A" w:rsidRDefault="001C2D33">
      <w:pPr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四、会议内容</w:t>
      </w:r>
    </w:p>
    <w:p w:rsidR="00DD723A" w:rsidRDefault="001C2D33">
      <w:pPr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（一）开幕式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领导致辞</w:t>
      </w:r>
    </w:p>
    <w:p w:rsidR="00DD723A" w:rsidRDefault="001C2D33">
      <w:pPr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lastRenderedPageBreak/>
        <w:t>（</w:t>
      </w:r>
      <w:r>
        <w:rPr>
          <w:rFonts w:ascii="仿宋" w:eastAsia="仿宋" w:hAnsi="仿宋" w:cs="仿宋" w:hint="eastAsia"/>
          <w:b/>
          <w:sz w:val="24"/>
        </w:rPr>
        <w:t>二</w:t>
      </w:r>
      <w:r>
        <w:rPr>
          <w:rFonts w:ascii="仿宋" w:eastAsia="仿宋" w:hAnsi="仿宋" w:cs="仿宋" w:hint="eastAsia"/>
          <w:b/>
          <w:sz w:val="24"/>
        </w:rPr>
        <w:t>）</w:t>
      </w:r>
      <w:r>
        <w:rPr>
          <w:rFonts w:ascii="仿宋" w:eastAsia="仿宋" w:hAnsi="仿宋" w:cs="仿宋" w:hint="eastAsia"/>
          <w:b/>
          <w:sz w:val="24"/>
        </w:rPr>
        <w:t>主旨演讲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1.</w:t>
      </w:r>
      <w:r>
        <w:rPr>
          <w:rFonts w:ascii="仿宋" w:eastAsia="仿宋" w:hAnsi="仿宋" w:cs="仿宋" w:hint="eastAsia"/>
          <w:bCs/>
          <w:sz w:val="24"/>
        </w:rPr>
        <w:t>《</w:t>
      </w:r>
      <w:r>
        <w:rPr>
          <w:rFonts w:ascii="仿宋" w:eastAsia="仿宋" w:hAnsi="仿宋" w:cs="仿宋" w:hint="eastAsia"/>
          <w:bCs/>
          <w:sz w:val="24"/>
        </w:rPr>
        <w:t>建筑产业互联网</w:t>
      </w:r>
      <w:r>
        <w:rPr>
          <w:rFonts w:ascii="仿宋" w:eastAsia="仿宋" w:hAnsi="仿宋" w:cs="仿宋" w:hint="eastAsia"/>
          <w:bCs/>
          <w:sz w:val="24"/>
        </w:rPr>
        <w:t>》</w:t>
      </w:r>
      <w:r>
        <w:rPr>
          <w:rFonts w:ascii="仿宋" w:eastAsia="仿宋" w:hAnsi="仿宋" w:cs="仿宋" w:hint="eastAsia"/>
          <w:bCs/>
          <w:sz w:val="24"/>
        </w:rPr>
        <w:t xml:space="preserve">  </w:t>
      </w:r>
      <w:r>
        <w:rPr>
          <w:rFonts w:ascii="仿宋" w:eastAsia="仿宋" w:hAnsi="仿宋" w:cs="仿宋" w:hint="eastAsia"/>
          <w:bCs/>
          <w:sz w:val="24"/>
        </w:rPr>
        <w:t>中国工程院院士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proofErr w:type="gramStart"/>
      <w:r>
        <w:rPr>
          <w:rFonts w:ascii="仿宋" w:eastAsia="仿宋" w:hAnsi="仿宋" w:cs="仿宋" w:hint="eastAsia"/>
          <w:bCs/>
          <w:sz w:val="24"/>
        </w:rPr>
        <w:t>丁烈云</w:t>
      </w:r>
      <w:proofErr w:type="gramEnd"/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2.</w:t>
      </w:r>
      <w:r>
        <w:rPr>
          <w:rFonts w:ascii="仿宋" w:eastAsia="仿宋" w:hAnsi="仿宋" w:cs="仿宋" w:hint="eastAsia"/>
          <w:bCs/>
          <w:sz w:val="24"/>
        </w:rPr>
        <w:t>《</w:t>
      </w:r>
      <w:r>
        <w:rPr>
          <w:rFonts w:ascii="仿宋" w:eastAsia="仿宋" w:hAnsi="仿宋" w:cs="仿宋" w:hint="eastAsia"/>
          <w:bCs/>
          <w:sz w:val="24"/>
        </w:rPr>
        <w:t>关于建筑产业智能建造的发展逻辑问题研究</w:t>
      </w:r>
      <w:r>
        <w:rPr>
          <w:rFonts w:ascii="仿宋" w:eastAsia="仿宋" w:hAnsi="仿宋" w:cs="仿宋" w:hint="eastAsia"/>
          <w:bCs/>
          <w:sz w:val="24"/>
        </w:rPr>
        <w:t>》</w:t>
      </w:r>
      <w:r>
        <w:rPr>
          <w:rFonts w:ascii="仿宋" w:eastAsia="仿宋" w:hAnsi="仿宋" w:cs="仿宋" w:hint="eastAsia"/>
          <w:bCs/>
          <w:sz w:val="24"/>
        </w:rPr>
        <w:t xml:space="preserve">  </w:t>
      </w:r>
      <w:r>
        <w:rPr>
          <w:rFonts w:ascii="仿宋" w:eastAsia="仿宋" w:hAnsi="仿宋" w:cs="仿宋" w:hint="eastAsia"/>
          <w:bCs/>
          <w:sz w:val="24"/>
        </w:rPr>
        <w:t>住建部原总工程师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王铁宏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3.</w:t>
      </w:r>
      <w:r>
        <w:rPr>
          <w:rFonts w:ascii="仿宋" w:eastAsia="仿宋" w:hAnsi="仿宋" w:cs="仿宋" w:hint="eastAsia"/>
          <w:bCs/>
          <w:sz w:val="24"/>
        </w:rPr>
        <w:t>《城市更新助力产业迭代升级》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中国人民大学国家发展与战略研究院高级研究员、城市更新研究中心主任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秦虹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4.</w:t>
      </w:r>
      <w:r>
        <w:rPr>
          <w:rFonts w:ascii="仿宋" w:eastAsia="仿宋" w:hAnsi="仿宋" w:cs="仿宋" w:hint="eastAsia"/>
          <w:bCs/>
          <w:sz w:val="24"/>
        </w:rPr>
        <w:t>《</w:t>
      </w:r>
      <w:r>
        <w:rPr>
          <w:rFonts w:ascii="仿宋" w:eastAsia="仿宋" w:hAnsi="仿宋" w:cs="仿宋" w:hint="eastAsia"/>
          <w:bCs/>
          <w:sz w:val="24"/>
        </w:rPr>
        <w:t>“三全战略”引领高质量发展</w:t>
      </w:r>
      <w:r>
        <w:rPr>
          <w:rFonts w:ascii="仿宋" w:eastAsia="仿宋" w:hAnsi="仿宋" w:cs="仿宋" w:hint="eastAsia"/>
          <w:bCs/>
          <w:sz w:val="24"/>
        </w:rPr>
        <w:t>》</w:t>
      </w:r>
      <w:r>
        <w:rPr>
          <w:rFonts w:ascii="仿宋" w:eastAsia="仿宋" w:hAnsi="仿宋" w:cs="仿宋" w:hint="eastAsia"/>
          <w:bCs/>
          <w:sz w:val="24"/>
        </w:rPr>
        <w:t xml:space="preserve">  </w:t>
      </w:r>
      <w:r>
        <w:rPr>
          <w:rFonts w:ascii="仿宋" w:eastAsia="仿宋" w:hAnsi="仿宋" w:cs="仿宋" w:hint="eastAsia"/>
          <w:bCs/>
          <w:sz w:val="24"/>
        </w:rPr>
        <w:t>上海建工集团董事长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徐征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5.</w:t>
      </w:r>
      <w:r>
        <w:rPr>
          <w:rFonts w:ascii="仿宋" w:eastAsia="仿宋" w:hAnsi="仿宋" w:cs="仿宋" w:hint="eastAsia"/>
          <w:bCs/>
          <w:sz w:val="24"/>
        </w:rPr>
        <w:t>《</w:t>
      </w:r>
      <w:r>
        <w:rPr>
          <w:rFonts w:ascii="仿宋" w:eastAsia="仿宋" w:hAnsi="仿宋" w:cs="仿宋" w:hint="eastAsia"/>
          <w:bCs/>
          <w:sz w:val="24"/>
        </w:rPr>
        <w:t>数字化时代的转型升级</w:t>
      </w:r>
      <w:r>
        <w:rPr>
          <w:rFonts w:ascii="仿宋" w:eastAsia="仿宋" w:hAnsi="仿宋" w:cs="仿宋" w:hint="eastAsia"/>
          <w:bCs/>
          <w:sz w:val="24"/>
        </w:rPr>
        <w:t>》</w:t>
      </w:r>
      <w:r>
        <w:rPr>
          <w:rFonts w:ascii="仿宋" w:eastAsia="仿宋" w:hAnsi="仿宋" w:cs="仿宋" w:hint="eastAsia"/>
          <w:bCs/>
          <w:sz w:val="24"/>
        </w:rPr>
        <w:t xml:space="preserve">  </w:t>
      </w:r>
      <w:r>
        <w:rPr>
          <w:rFonts w:ascii="仿宋" w:eastAsia="仿宋" w:hAnsi="仿宋" w:cs="仿宋" w:hint="eastAsia"/>
          <w:bCs/>
          <w:sz w:val="24"/>
        </w:rPr>
        <w:t>浙江建投集团董事长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沈德法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6.</w:t>
      </w:r>
      <w:r>
        <w:rPr>
          <w:rFonts w:ascii="仿宋" w:eastAsia="仿宋" w:hAnsi="仿宋" w:cs="仿宋" w:hint="eastAsia"/>
          <w:bCs/>
          <w:sz w:val="24"/>
        </w:rPr>
        <w:t>《全产业链布局助推跨越式发展》（拟）</w:t>
      </w:r>
      <w:r>
        <w:rPr>
          <w:rFonts w:ascii="仿宋" w:eastAsia="仿宋" w:hAnsi="仿宋" w:cs="仿宋" w:hint="eastAsia"/>
          <w:bCs/>
          <w:sz w:val="24"/>
        </w:rPr>
        <w:t xml:space="preserve">  </w:t>
      </w:r>
      <w:r>
        <w:rPr>
          <w:rFonts w:ascii="仿宋" w:eastAsia="仿宋" w:hAnsi="仿宋" w:cs="仿宋" w:hint="eastAsia"/>
          <w:bCs/>
          <w:sz w:val="24"/>
        </w:rPr>
        <w:t>山西建投集团董事长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孙波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7.</w:t>
      </w:r>
      <w:r>
        <w:rPr>
          <w:rFonts w:ascii="仿宋" w:eastAsia="仿宋" w:hAnsi="仿宋" w:cs="仿宋" w:hint="eastAsia"/>
          <w:bCs/>
          <w:sz w:val="24"/>
        </w:rPr>
        <w:t>《数字化重塑建筑企业核心</w:t>
      </w:r>
      <w:r>
        <w:rPr>
          <w:rFonts w:ascii="仿宋" w:eastAsia="仿宋" w:hAnsi="仿宋" w:cs="仿宋" w:hint="eastAsia"/>
          <w:bCs/>
          <w:sz w:val="24"/>
        </w:rPr>
        <w:t>管理</w:t>
      </w:r>
      <w:r>
        <w:rPr>
          <w:rFonts w:ascii="仿宋" w:eastAsia="仿宋" w:hAnsi="仿宋" w:cs="仿宋" w:hint="eastAsia"/>
          <w:bCs/>
          <w:sz w:val="24"/>
        </w:rPr>
        <w:t>能力》</w:t>
      </w:r>
      <w:r>
        <w:rPr>
          <w:rFonts w:ascii="仿宋" w:eastAsia="仿宋" w:hAnsi="仿宋" w:cs="仿宋" w:hint="eastAsia"/>
          <w:bCs/>
          <w:sz w:val="24"/>
        </w:rPr>
        <w:t xml:space="preserve">  </w:t>
      </w:r>
      <w:r>
        <w:rPr>
          <w:rFonts w:ascii="仿宋" w:eastAsia="仿宋" w:hAnsi="仿宋" w:cs="仿宋" w:hint="eastAsia"/>
          <w:bCs/>
          <w:sz w:val="24"/>
        </w:rPr>
        <w:t>新中大科技总裁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韩爱生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8.</w:t>
      </w:r>
      <w:r>
        <w:rPr>
          <w:rFonts w:ascii="仿宋" w:eastAsia="仿宋" w:hAnsi="仿宋" w:cs="仿宋" w:hint="eastAsia"/>
          <w:bCs/>
          <w:sz w:val="24"/>
        </w:rPr>
        <w:t>《</w:t>
      </w:r>
      <w:r>
        <w:rPr>
          <w:rFonts w:ascii="仿宋" w:eastAsia="仿宋" w:hAnsi="仿宋" w:cs="仿宋" w:hint="eastAsia"/>
          <w:bCs/>
          <w:sz w:val="24"/>
        </w:rPr>
        <w:t>以转型升级推动高质量发展</w:t>
      </w:r>
      <w:r>
        <w:rPr>
          <w:rFonts w:ascii="仿宋" w:eastAsia="仿宋" w:hAnsi="仿宋" w:cs="仿宋" w:hint="eastAsia"/>
          <w:bCs/>
          <w:sz w:val="24"/>
        </w:rPr>
        <w:t>》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住房和城乡建设部建筑杂志社社长文林峰</w:t>
      </w:r>
    </w:p>
    <w:p w:rsidR="00DD723A" w:rsidRDefault="001C2D33">
      <w:pPr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（三）</w:t>
      </w:r>
      <w:r>
        <w:rPr>
          <w:rFonts w:ascii="仿宋" w:eastAsia="仿宋" w:hAnsi="仿宋" w:cs="仿宋" w:hint="eastAsia"/>
          <w:b/>
          <w:sz w:val="24"/>
        </w:rPr>
        <w:t>发布</w:t>
      </w:r>
      <w:r>
        <w:rPr>
          <w:rFonts w:ascii="仿宋" w:eastAsia="仿宋" w:hAnsi="仿宋" w:cs="仿宋" w:hint="eastAsia"/>
          <w:b/>
          <w:sz w:val="24"/>
        </w:rPr>
        <w:t>仪式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1.</w:t>
      </w:r>
      <w:r>
        <w:rPr>
          <w:rFonts w:ascii="仿宋" w:eastAsia="仿宋" w:hAnsi="仿宋" w:cs="仿宋" w:hint="eastAsia"/>
          <w:bCs/>
          <w:sz w:val="24"/>
        </w:rPr>
        <w:t>住房和城乡建设部建筑杂志社“领航计划”启动仪式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2.</w:t>
      </w:r>
      <w:r>
        <w:rPr>
          <w:rFonts w:ascii="仿宋" w:eastAsia="仿宋" w:hAnsi="仿宋" w:cs="仿宋" w:hint="eastAsia"/>
          <w:bCs/>
          <w:sz w:val="24"/>
        </w:rPr>
        <w:t>新品发布仪式：</w:t>
      </w:r>
      <w:r>
        <w:rPr>
          <w:rFonts w:ascii="仿宋" w:eastAsia="仿宋" w:hAnsi="仿宋" w:cs="仿宋" w:hint="eastAsia"/>
          <w:bCs/>
          <w:sz w:val="24"/>
        </w:rPr>
        <w:t>D6C</w:t>
      </w:r>
      <w:r>
        <w:rPr>
          <w:rFonts w:ascii="仿宋" w:eastAsia="仿宋" w:hAnsi="仿宋" w:cs="仿宋" w:hint="eastAsia"/>
          <w:bCs/>
          <w:sz w:val="24"/>
        </w:rPr>
        <w:t>、钱潮技术平台</w:t>
      </w:r>
      <w:r>
        <w:rPr>
          <w:rFonts w:ascii="仿宋" w:eastAsia="仿宋" w:hAnsi="仿宋" w:cs="仿宋" w:hint="eastAsia"/>
          <w:bCs/>
          <w:sz w:val="24"/>
        </w:rPr>
        <w:t>2022</w:t>
      </w:r>
      <w:r>
        <w:rPr>
          <w:rFonts w:ascii="仿宋" w:eastAsia="仿宋" w:hAnsi="仿宋" w:cs="仿宋" w:hint="eastAsia"/>
          <w:bCs/>
          <w:sz w:val="24"/>
        </w:rPr>
        <w:t>版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3.</w:t>
      </w:r>
      <w:r>
        <w:rPr>
          <w:rFonts w:ascii="仿宋" w:eastAsia="仿宋" w:hAnsi="仿宋" w:cs="仿宋" w:hint="eastAsia"/>
          <w:bCs/>
          <w:sz w:val="24"/>
        </w:rPr>
        <w:t>新书发布仪式：《工程建设企业管理数字化实论》</w:t>
      </w:r>
    </w:p>
    <w:p w:rsidR="00DD723A" w:rsidRDefault="001C2D33">
      <w:pPr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（四）专题论坛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1.</w:t>
      </w:r>
      <w:r>
        <w:rPr>
          <w:rFonts w:ascii="仿宋" w:eastAsia="仿宋" w:hAnsi="仿宋" w:cs="仿宋" w:hint="eastAsia"/>
          <w:bCs/>
          <w:sz w:val="24"/>
        </w:rPr>
        <w:t>《再谈数字化转型》</w:t>
      </w:r>
      <w:r>
        <w:rPr>
          <w:rFonts w:ascii="仿宋" w:eastAsia="仿宋" w:hAnsi="仿宋" w:cs="仿宋" w:hint="eastAsia"/>
          <w:bCs/>
          <w:sz w:val="24"/>
        </w:rPr>
        <w:t xml:space="preserve">  </w:t>
      </w:r>
      <w:r>
        <w:rPr>
          <w:rFonts w:ascii="仿宋" w:eastAsia="仿宋" w:hAnsi="仿宋" w:cs="仿宋" w:hint="eastAsia"/>
          <w:bCs/>
          <w:sz w:val="24"/>
        </w:rPr>
        <w:t>中国平安集团执委、</w:t>
      </w:r>
      <w:proofErr w:type="gramStart"/>
      <w:r>
        <w:rPr>
          <w:rFonts w:ascii="仿宋" w:eastAsia="仿宋" w:hAnsi="仿宋" w:cs="仿宋" w:hint="eastAsia"/>
          <w:bCs/>
          <w:sz w:val="24"/>
        </w:rPr>
        <w:t>团金会</w:t>
      </w:r>
      <w:proofErr w:type="gramEnd"/>
      <w:r>
        <w:rPr>
          <w:rFonts w:ascii="仿宋" w:eastAsia="仿宋" w:hAnsi="仿宋" w:cs="仿宋" w:hint="eastAsia"/>
          <w:bCs/>
          <w:sz w:val="24"/>
        </w:rPr>
        <w:t>高级顾问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鲁贵卿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2.</w:t>
      </w:r>
      <w:r>
        <w:rPr>
          <w:rFonts w:ascii="仿宋" w:eastAsia="仿宋" w:hAnsi="仿宋" w:cs="仿宋" w:hint="eastAsia"/>
          <w:bCs/>
          <w:sz w:val="24"/>
        </w:rPr>
        <w:t>《研发</w:t>
      </w:r>
      <w:r>
        <w:rPr>
          <w:rFonts w:ascii="仿宋" w:eastAsia="仿宋" w:hAnsi="仿宋" w:cs="仿宋" w:hint="eastAsia"/>
          <w:bCs/>
          <w:sz w:val="24"/>
        </w:rPr>
        <w:t>BIM</w:t>
      </w:r>
      <w:r>
        <w:rPr>
          <w:rFonts w:ascii="仿宋" w:eastAsia="仿宋" w:hAnsi="仿宋" w:cs="仿宋" w:hint="eastAsia"/>
          <w:bCs/>
          <w:sz w:val="24"/>
        </w:rPr>
        <w:t>自主引擎破解“卡脖子”问题》</w:t>
      </w:r>
      <w:r>
        <w:rPr>
          <w:rFonts w:ascii="仿宋" w:eastAsia="仿宋" w:hAnsi="仿宋" w:cs="仿宋" w:hint="eastAsia"/>
          <w:bCs/>
          <w:sz w:val="24"/>
        </w:rPr>
        <w:t xml:space="preserve">  </w:t>
      </w:r>
      <w:r>
        <w:rPr>
          <w:rFonts w:ascii="仿宋" w:eastAsia="仿宋" w:hAnsi="仿宋" w:cs="仿宋" w:hint="eastAsia"/>
          <w:bCs/>
          <w:sz w:val="24"/>
        </w:rPr>
        <w:t>中国建筑科学研究院有限公司总经理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许杰峰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3.</w:t>
      </w:r>
      <w:r>
        <w:rPr>
          <w:rFonts w:ascii="仿宋" w:eastAsia="仿宋" w:hAnsi="仿宋" w:cs="仿宋" w:hint="eastAsia"/>
          <w:bCs/>
          <w:sz w:val="24"/>
        </w:rPr>
        <w:t>《信息化</w:t>
      </w:r>
      <w:r>
        <w:rPr>
          <w:rFonts w:ascii="仿宋" w:eastAsia="仿宋" w:hAnsi="仿宋" w:cs="仿宋" w:hint="eastAsia"/>
          <w:bCs/>
          <w:sz w:val="24"/>
        </w:rPr>
        <w:t>5.0</w:t>
      </w:r>
      <w:r>
        <w:rPr>
          <w:rFonts w:ascii="仿宋" w:eastAsia="仿宋" w:hAnsi="仿宋" w:cs="仿宋" w:hint="eastAsia"/>
          <w:bCs/>
          <w:sz w:val="24"/>
        </w:rPr>
        <w:t>助推集团战略落地》</w:t>
      </w:r>
      <w:r>
        <w:rPr>
          <w:rFonts w:ascii="仿宋" w:eastAsia="仿宋" w:hAnsi="仿宋" w:cs="仿宋" w:hint="eastAsia"/>
          <w:bCs/>
          <w:sz w:val="24"/>
        </w:rPr>
        <w:t>（拟）</w:t>
      </w:r>
      <w:r>
        <w:rPr>
          <w:rFonts w:ascii="仿宋" w:eastAsia="仿宋" w:hAnsi="仿宋" w:cs="仿宋" w:hint="eastAsia"/>
          <w:bCs/>
          <w:sz w:val="24"/>
        </w:rPr>
        <w:t xml:space="preserve">  </w:t>
      </w:r>
      <w:r>
        <w:rPr>
          <w:rFonts w:ascii="仿宋" w:eastAsia="仿宋" w:hAnsi="仿宋" w:cs="仿宋" w:hint="eastAsia"/>
          <w:bCs/>
          <w:sz w:val="24"/>
        </w:rPr>
        <w:t>济南城建集团董事长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proofErr w:type="gramStart"/>
      <w:r>
        <w:rPr>
          <w:rFonts w:ascii="仿宋" w:eastAsia="仿宋" w:hAnsi="仿宋" w:cs="仿宋" w:hint="eastAsia"/>
          <w:bCs/>
          <w:sz w:val="24"/>
        </w:rPr>
        <w:t>牟晓岩</w:t>
      </w:r>
      <w:proofErr w:type="gramEnd"/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4.</w:t>
      </w:r>
      <w:r>
        <w:rPr>
          <w:rFonts w:ascii="仿宋" w:eastAsia="仿宋" w:hAnsi="仿宋" w:cs="仿宋" w:hint="eastAsia"/>
          <w:bCs/>
          <w:sz w:val="24"/>
        </w:rPr>
        <w:t>《“双轮驱动”助推集团高质量发展》</w:t>
      </w:r>
      <w:r>
        <w:rPr>
          <w:rFonts w:ascii="仿宋" w:eastAsia="仿宋" w:hAnsi="仿宋" w:cs="仿宋" w:hint="eastAsia"/>
          <w:bCs/>
          <w:sz w:val="24"/>
        </w:rPr>
        <w:t xml:space="preserve">  </w:t>
      </w:r>
      <w:r>
        <w:rPr>
          <w:rFonts w:ascii="仿宋" w:eastAsia="仿宋" w:hAnsi="仿宋" w:cs="仿宋" w:hint="eastAsia"/>
          <w:bCs/>
          <w:sz w:val="24"/>
        </w:rPr>
        <w:t>浙江中南控股集团总裁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吴伟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5.</w:t>
      </w:r>
      <w:r>
        <w:rPr>
          <w:rFonts w:ascii="仿宋" w:eastAsia="仿宋" w:hAnsi="仿宋" w:cs="仿宋" w:hint="eastAsia"/>
          <w:bCs/>
          <w:sz w:val="24"/>
        </w:rPr>
        <w:t>《业财融合创新成本管理》</w:t>
      </w:r>
      <w:r>
        <w:rPr>
          <w:rFonts w:ascii="仿宋" w:eastAsia="仿宋" w:hAnsi="仿宋" w:cs="仿宋" w:hint="eastAsia"/>
          <w:bCs/>
          <w:sz w:val="24"/>
        </w:rPr>
        <w:t xml:space="preserve">  </w:t>
      </w:r>
      <w:r>
        <w:rPr>
          <w:rFonts w:ascii="仿宋" w:eastAsia="仿宋" w:hAnsi="仿宋" w:cs="仿宋" w:hint="eastAsia"/>
          <w:bCs/>
          <w:sz w:val="24"/>
        </w:rPr>
        <w:t>云南建投集团总经济师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曾继红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6.</w:t>
      </w:r>
      <w:r>
        <w:rPr>
          <w:rFonts w:ascii="仿宋" w:eastAsia="仿宋" w:hAnsi="仿宋" w:cs="仿宋" w:hint="eastAsia"/>
          <w:bCs/>
          <w:sz w:val="24"/>
        </w:rPr>
        <w:t>《五位一体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成本领先》</w:t>
      </w:r>
      <w:r>
        <w:rPr>
          <w:rFonts w:ascii="仿宋" w:eastAsia="仿宋" w:hAnsi="仿宋" w:cs="仿宋" w:hint="eastAsia"/>
          <w:bCs/>
          <w:sz w:val="24"/>
        </w:rPr>
        <w:t xml:space="preserve">  </w:t>
      </w:r>
      <w:r>
        <w:rPr>
          <w:rFonts w:ascii="仿宋" w:eastAsia="仿宋" w:hAnsi="仿宋" w:cs="仿宋" w:hint="eastAsia"/>
          <w:bCs/>
          <w:sz w:val="24"/>
        </w:rPr>
        <w:t>新中大</w:t>
      </w:r>
      <w:r>
        <w:rPr>
          <w:rFonts w:ascii="仿宋" w:eastAsia="仿宋" w:hAnsi="仿宋" w:cs="仿宋" w:hint="eastAsia"/>
          <w:bCs/>
          <w:sz w:val="24"/>
        </w:rPr>
        <w:t>科技副总裁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孙越东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7.</w:t>
      </w:r>
      <w:r>
        <w:rPr>
          <w:rFonts w:ascii="仿宋" w:eastAsia="仿宋" w:hAnsi="仿宋" w:cs="仿宋" w:hint="eastAsia"/>
          <w:bCs/>
          <w:sz w:val="24"/>
        </w:rPr>
        <w:t>《新一代云计算网络助力建筑行业供应链数智化转型》</w:t>
      </w:r>
      <w:r>
        <w:rPr>
          <w:rFonts w:ascii="仿宋" w:eastAsia="仿宋" w:hAnsi="仿宋" w:cs="仿宋" w:hint="eastAsia"/>
          <w:bCs/>
          <w:sz w:val="24"/>
        </w:rPr>
        <w:t xml:space="preserve">  </w:t>
      </w:r>
      <w:r>
        <w:rPr>
          <w:rFonts w:ascii="仿宋" w:eastAsia="仿宋" w:hAnsi="仿宋" w:cs="仿宋" w:hint="eastAsia"/>
          <w:bCs/>
          <w:sz w:val="24"/>
        </w:rPr>
        <w:t>阿里云</w:t>
      </w:r>
      <w:proofErr w:type="gramStart"/>
      <w:r>
        <w:rPr>
          <w:rFonts w:ascii="仿宋" w:eastAsia="仿宋" w:hAnsi="仿宋" w:cs="仿宋" w:hint="eastAsia"/>
          <w:bCs/>
          <w:sz w:val="24"/>
        </w:rPr>
        <w:t>云采</w:t>
      </w:r>
      <w:proofErr w:type="gramEnd"/>
      <w:r>
        <w:rPr>
          <w:rFonts w:ascii="仿宋" w:eastAsia="仿宋" w:hAnsi="仿宋" w:cs="仿宋" w:hint="eastAsia"/>
          <w:bCs/>
          <w:sz w:val="24"/>
        </w:rPr>
        <w:t>销业务部总经理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盖维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8.</w:t>
      </w:r>
      <w:r>
        <w:rPr>
          <w:rFonts w:ascii="仿宋" w:eastAsia="仿宋" w:hAnsi="仿宋" w:cs="仿宋" w:hint="eastAsia"/>
          <w:bCs/>
          <w:sz w:val="24"/>
        </w:rPr>
        <w:t>《腾讯在建筑产业互联网领域的探索与实践》</w:t>
      </w:r>
      <w:proofErr w:type="gramStart"/>
      <w:r>
        <w:rPr>
          <w:rFonts w:ascii="仿宋" w:eastAsia="仿宋" w:hAnsi="仿宋" w:cs="仿宋" w:hint="eastAsia"/>
          <w:bCs/>
          <w:sz w:val="24"/>
        </w:rPr>
        <w:t>腾讯数字</w:t>
      </w:r>
      <w:proofErr w:type="gramEnd"/>
      <w:r>
        <w:rPr>
          <w:rFonts w:ascii="仿宋" w:eastAsia="仿宋" w:hAnsi="仿宋" w:cs="仿宋" w:hint="eastAsia"/>
          <w:bCs/>
          <w:sz w:val="24"/>
        </w:rPr>
        <w:t>孪生副总裁万超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9.</w:t>
      </w:r>
      <w:r>
        <w:rPr>
          <w:rFonts w:ascii="仿宋" w:eastAsia="仿宋" w:hAnsi="仿宋" w:cs="仿宋" w:hint="eastAsia"/>
          <w:bCs/>
          <w:sz w:val="24"/>
        </w:rPr>
        <w:t>《金税四期背景下的税务风控》</w:t>
      </w:r>
      <w:r>
        <w:rPr>
          <w:rFonts w:ascii="仿宋" w:eastAsia="仿宋" w:hAnsi="仿宋" w:cs="仿宋" w:hint="eastAsia"/>
          <w:bCs/>
          <w:sz w:val="24"/>
        </w:rPr>
        <w:t xml:space="preserve">  </w:t>
      </w:r>
      <w:r>
        <w:rPr>
          <w:rFonts w:ascii="仿宋" w:eastAsia="仿宋" w:hAnsi="仿宋" w:cs="仿宋" w:hint="eastAsia"/>
          <w:bCs/>
          <w:sz w:val="24"/>
        </w:rPr>
        <w:t>华政税务师事务所董事长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董国云</w:t>
      </w:r>
    </w:p>
    <w:p w:rsidR="00DD723A" w:rsidRDefault="001C2D33">
      <w:pPr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（</w:t>
      </w:r>
      <w:r>
        <w:rPr>
          <w:rFonts w:ascii="仿宋" w:eastAsia="仿宋" w:hAnsi="仿宋" w:cs="仿宋" w:hint="eastAsia"/>
          <w:b/>
          <w:sz w:val="24"/>
        </w:rPr>
        <w:t>五</w:t>
      </w:r>
      <w:r>
        <w:rPr>
          <w:rFonts w:ascii="仿宋" w:eastAsia="仿宋" w:hAnsi="仿宋" w:cs="仿宋" w:hint="eastAsia"/>
          <w:b/>
          <w:sz w:val="24"/>
        </w:rPr>
        <w:t>）、企业家</w:t>
      </w:r>
      <w:r>
        <w:rPr>
          <w:rFonts w:ascii="仿宋" w:eastAsia="仿宋" w:hAnsi="仿宋" w:cs="仿宋" w:hint="eastAsia"/>
          <w:b/>
          <w:sz w:val="24"/>
        </w:rPr>
        <w:t>闭门会议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lastRenderedPageBreak/>
        <w:t>1.</w:t>
      </w:r>
      <w:r>
        <w:rPr>
          <w:rFonts w:ascii="仿宋" w:eastAsia="仿宋" w:hAnsi="仿宋" w:cs="仿宋" w:hint="eastAsia"/>
          <w:bCs/>
          <w:sz w:val="24"/>
        </w:rPr>
        <w:t>主旨演讲：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《中国的城市经营模式与地产行业走势》</w:t>
      </w:r>
      <w:r>
        <w:rPr>
          <w:rFonts w:ascii="仿宋" w:eastAsia="仿宋" w:hAnsi="仿宋" w:cs="仿宋" w:hint="eastAsia"/>
          <w:bCs/>
          <w:sz w:val="24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sz w:val="24"/>
        </w:rPr>
        <w:t>中国首席经济学家论坛理事、中银国际证券总裁助理兼首席经济学家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徐高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《穿越周期的战略定力》</w:t>
      </w:r>
      <w:r>
        <w:rPr>
          <w:rFonts w:ascii="仿宋" w:eastAsia="仿宋" w:hAnsi="仿宋" w:cs="仿宋" w:hint="eastAsia"/>
          <w:bCs/>
          <w:sz w:val="24"/>
        </w:rPr>
        <w:t xml:space="preserve">  </w:t>
      </w:r>
      <w:r>
        <w:rPr>
          <w:rFonts w:ascii="仿宋" w:eastAsia="仿宋" w:hAnsi="仿宋" w:cs="仿宋" w:hint="eastAsia"/>
          <w:bCs/>
          <w:sz w:val="24"/>
        </w:rPr>
        <w:t>浙江大学社会科学学部主任</w:t>
      </w:r>
      <w:r>
        <w:rPr>
          <w:rFonts w:ascii="仿宋" w:eastAsia="仿宋" w:hAnsi="仿宋" w:cs="仿宋" w:hint="eastAsia"/>
          <w:bCs/>
          <w:sz w:val="24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吴晓波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color w:val="000000" w:themeColor="text1"/>
          <w:sz w:val="24"/>
        </w:rPr>
      </w:pPr>
      <w:r>
        <w:rPr>
          <w:rFonts w:ascii="仿宋" w:eastAsia="仿宋" w:hAnsi="仿宋" w:cs="仿宋" w:hint="eastAsia"/>
          <w:bCs/>
          <w:color w:val="000000" w:themeColor="text1"/>
          <w:sz w:val="24"/>
        </w:rPr>
        <w:t>2.</w:t>
      </w:r>
      <w:r>
        <w:rPr>
          <w:rFonts w:ascii="仿宋" w:eastAsia="仿宋" w:hAnsi="仿宋" w:cs="仿宋" w:hint="eastAsia"/>
          <w:bCs/>
          <w:color w:val="000000" w:themeColor="text1"/>
          <w:sz w:val="24"/>
        </w:rPr>
        <w:t>主题发言：企业家代表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3.</w:t>
      </w:r>
      <w:r>
        <w:rPr>
          <w:rFonts w:ascii="仿宋" w:eastAsia="仿宋" w:hAnsi="仿宋" w:cs="仿宋" w:hint="eastAsia"/>
          <w:bCs/>
          <w:sz w:val="24"/>
        </w:rPr>
        <w:t>研讨交流：</w:t>
      </w:r>
    </w:p>
    <w:p w:rsidR="00DD723A" w:rsidRDefault="001C2D33">
      <w:pPr>
        <w:numPr>
          <w:ilvl w:val="255"/>
          <w:numId w:val="0"/>
        </w:num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行业发展新机遇和大趋势</w:t>
      </w:r>
    </w:p>
    <w:p w:rsidR="00DD723A" w:rsidRDefault="001C2D33">
      <w:pPr>
        <w:numPr>
          <w:ilvl w:val="255"/>
          <w:numId w:val="0"/>
        </w:num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数字</w:t>
      </w:r>
      <w:r>
        <w:rPr>
          <w:rFonts w:ascii="仿宋" w:eastAsia="仿宋" w:hAnsi="仿宋" w:cs="仿宋" w:hint="eastAsia"/>
          <w:bCs/>
          <w:sz w:val="24"/>
        </w:rPr>
        <w:t>化转型</w:t>
      </w:r>
      <w:r>
        <w:rPr>
          <w:rFonts w:ascii="仿宋" w:eastAsia="仿宋" w:hAnsi="仿宋" w:cs="仿宋" w:hint="eastAsia"/>
          <w:bCs/>
          <w:sz w:val="24"/>
        </w:rPr>
        <w:t>与</w:t>
      </w:r>
      <w:r>
        <w:rPr>
          <w:rFonts w:ascii="仿宋" w:eastAsia="仿宋" w:hAnsi="仿宋" w:cs="仿宋" w:hint="eastAsia"/>
          <w:bCs/>
          <w:sz w:val="24"/>
        </w:rPr>
        <w:t>智能建造</w:t>
      </w:r>
    </w:p>
    <w:p w:rsidR="00DD723A" w:rsidRDefault="001C2D33">
      <w:pPr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（</w:t>
      </w:r>
      <w:r>
        <w:rPr>
          <w:rFonts w:ascii="仿宋" w:eastAsia="仿宋" w:hAnsi="仿宋" w:cs="仿宋" w:hint="eastAsia"/>
          <w:b/>
          <w:sz w:val="24"/>
        </w:rPr>
        <w:t>六）、分论坛研讨</w:t>
      </w:r>
    </w:p>
    <w:p w:rsidR="00DD723A" w:rsidRDefault="001C2D33">
      <w:pPr>
        <w:spacing w:line="360" w:lineRule="auto"/>
        <w:ind w:leftChars="200" w:left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专题一、</w:t>
      </w:r>
      <w:r>
        <w:rPr>
          <w:rFonts w:ascii="仿宋" w:eastAsia="仿宋" w:hAnsi="仿宋" w:cs="仿宋" w:hint="eastAsia"/>
          <w:bCs/>
          <w:sz w:val="24"/>
        </w:rPr>
        <w:t>行业发展</w:t>
      </w:r>
      <w:r>
        <w:rPr>
          <w:rFonts w:ascii="仿宋" w:eastAsia="仿宋" w:hAnsi="仿宋" w:cs="仿宋" w:hint="eastAsia"/>
          <w:bCs/>
          <w:sz w:val="24"/>
        </w:rPr>
        <w:t>分论坛</w:t>
      </w:r>
      <w:r>
        <w:rPr>
          <w:rFonts w:ascii="仿宋" w:eastAsia="仿宋" w:hAnsi="仿宋" w:cs="仿宋" w:hint="eastAsia"/>
          <w:bCs/>
          <w:sz w:val="24"/>
        </w:rPr>
        <w:t>（</w:t>
      </w:r>
      <w:r>
        <w:rPr>
          <w:rFonts w:ascii="仿宋" w:eastAsia="仿宋" w:hAnsi="仿宋" w:cs="仿宋" w:hint="eastAsia"/>
          <w:bCs/>
          <w:sz w:val="24"/>
        </w:rPr>
        <w:t>仅限主管部门与协会人士</w:t>
      </w:r>
      <w:r>
        <w:rPr>
          <w:rFonts w:ascii="仿宋" w:eastAsia="仿宋" w:hAnsi="仿宋" w:cs="仿宋" w:hint="eastAsia"/>
          <w:bCs/>
          <w:sz w:val="24"/>
        </w:rPr>
        <w:t>）</w:t>
      </w:r>
    </w:p>
    <w:p w:rsidR="00DD723A" w:rsidRDefault="001C2D33" w:rsidP="00F82C53">
      <w:pPr>
        <w:spacing w:line="360" w:lineRule="auto"/>
        <w:ind w:leftChars="200" w:left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专题二、数字化转型与</w:t>
      </w:r>
      <w:r>
        <w:rPr>
          <w:rFonts w:ascii="仿宋" w:eastAsia="仿宋" w:hAnsi="仿宋" w:cs="仿宋" w:hint="eastAsia"/>
          <w:bCs/>
          <w:sz w:val="24"/>
        </w:rPr>
        <w:t>IT</w:t>
      </w:r>
      <w:r>
        <w:rPr>
          <w:rFonts w:ascii="仿宋" w:eastAsia="仿宋" w:hAnsi="仿宋" w:cs="仿宋" w:hint="eastAsia"/>
          <w:bCs/>
          <w:sz w:val="24"/>
        </w:rPr>
        <w:t>治理分论坛</w:t>
      </w:r>
    </w:p>
    <w:p w:rsidR="00DD723A" w:rsidRDefault="001C2D33" w:rsidP="00F82C53">
      <w:pPr>
        <w:spacing w:line="360" w:lineRule="auto"/>
        <w:ind w:leftChars="200" w:left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专题三、项目管理与成本</w:t>
      </w:r>
      <w:proofErr w:type="gramStart"/>
      <w:r>
        <w:rPr>
          <w:rFonts w:ascii="仿宋" w:eastAsia="仿宋" w:hAnsi="仿宋" w:cs="仿宋" w:hint="eastAsia"/>
          <w:bCs/>
          <w:sz w:val="24"/>
        </w:rPr>
        <w:t>管控分论坛</w:t>
      </w:r>
      <w:proofErr w:type="gramEnd"/>
    </w:p>
    <w:p w:rsidR="00DD723A" w:rsidRDefault="001C2D33" w:rsidP="00F82C53">
      <w:pPr>
        <w:spacing w:line="360" w:lineRule="auto"/>
        <w:ind w:leftChars="200" w:left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专题四、</w:t>
      </w:r>
      <w:proofErr w:type="gramStart"/>
      <w:r>
        <w:rPr>
          <w:rFonts w:ascii="仿宋" w:eastAsia="仿宋" w:hAnsi="仿宋" w:cs="仿宋" w:hint="eastAsia"/>
          <w:bCs/>
          <w:sz w:val="24"/>
        </w:rPr>
        <w:t>业财融合</w:t>
      </w:r>
      <w:proofErr w:type="gramEnd"/>
      <w:r>
        <w:rPr>
          <w:rFonts w:ascii="仿宋" w:eastAsia="仿宋" w:hAnsi="仿宋" w:cs="仿宋" w:hint="eastAsia"/>
          <w:bCs/>
          <w:sz w:val="24"/>
        </w:rPr>
        <w:t>与风险</w:t>
      </w:r>
      <w:proofErr w:type="gramStart"/>
      <w:r>
        <w:rPr>
          <w:rFonts w:ascii="仿宋" w:eastAsia="仿宋" w:hAnsi="仿宋" w:cs="仿宋" w:hint="eastAsia"/>
          <w:bCs/>
          <w:sz w:val="24"/>
        </w:rPr>
        <w:t>管控分论坛</w:t>
      </w:r>
      <w:proofErr w:type="gramEnd"/>
    </w:p>
    <w:p w:rsidR="00DD723A" w:rsidRDefault="001C2D33" w:rsidP="00F82C53">
      <w:pPr>
        <w:spacing w:line="360" w:lineRule="auto"/>
        <w:ind w:leftChars="200" w:left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专题五、数字工地与安全管理分论坛</w:t>
      </w:r>
    </w:p>
    <w:p w:rsidR="00DD723A" w:rsidRDefault="001C2D33" w:rsidP="00F82C53">
      <w:pPr>
        <w:spacing w:line="360" w:lineRule="auto"/>
        <w:ind w:leftChars="200" w:left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专题六、资质改革与无形资产分论坛</w:t>
      </w:r>
    </w:p>
    <w:p w:rsidR="00DD723A" w:rsidRDefault="001C2D33">
      <w:pPr>
        <w:spacing w:line="360" w:lineRule="auto"/>
        <w:rPr>
          <w:rFonts w:ascii="仿宋" w:eastAsia="仿宋" w:hAnsi="仿宋" w:cs="仿宋"/>
          <w:b/>
          <w:color w:val="000000" w:themeColor="text1"/>
          <w:sz w:val="24"/>
        </w:rPr>
      </w:pPr>
      <w:r>
        <w:rPr>
          <w:rFonts w:ascii="仿宋" w:eastAsia="仿宋" w:hAnsi="仿宋" w:cs="仿宋" w:hint="eastAsia"/>
          <w:b/>
          <w:sz w:val="24"/>
        </w:rPr>
        <w:t>五、</w:t>
      </w:r>
      <w:r>
        <w:rPr>
          <w:rFonts w:ascii="仿宋" w:eastAsia="仿宋" w:hAnsi="仿宋" w:cs="仿宋" w:hint="eastAsia"/>
          <w:b/>
          <w:color w:val="000000" w:themeColor="text1"/>
          <w:sz w:val="24"/>
        </w:rPr>
        <w:t>参观调研：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color w:val="000000" w:themeColor="text1"/>
          <w:sz w:val="24"/>
        </w:rPr>
        <w:t>拟邀请有关领导专家和部分企业家代表参观杭州</w:t>
      </w:r>
      <w:proofErr w:type="gramStart"/>
      <w:r>
        <w:rPr>
          <w:rFonts w:ascii="仿宋" w:eastAsia="仿宋" w:hAnsi="仿宋" w:cs="仿宋" w:hint="eastAsia"/>
          <w:bCs/>
          <w:color w:val="000000" w:themeColor="text1"/>
          <w:sz w:val="24"/>
        </w:rPr>
        <w:t>知名科技</w:t>
      </w:r>
      <w:proofErr w:type="gramEnd"/>
      <w:r>
        <w:rPr>
          <w:rFonts w:ascii="仿宋" w:eastAsia="仿宋" w:hAnsi="仿宋" w:cs="仿宋" w:hint="eastAsia"/>
          <w:bCs/>
          <w:color w:val="000000" w:themeColor="text1"/>
          <w:sz w:val="24"/>
        </w:rPr>
        <w:t>企业和杭州亚运会主场馆</w:t>
      </w:r>
    </w:p>
    <w:p w:rsidR="00DD723A" w:rsidRDefault="001C2D33">
      <w:pPr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六、</w:t>
      </w:r>
      <w:r>
        <w:rPr>
          <w:rFonts w:ascii="仿宋" w:eastAsia="仿宋" w:hAnsi="仿宋" w:cs="仿宋" w:hint="eastAsia"/>
          <w:b/>
          <w:sz w:val="24"/>
        </w:rPr>
        <w:t>参会对象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1.</w:t>
      </w:r>
      <w:r>
        <w:rPr>
          <w:rFonts w:ascii="仿宋" w:eastAsia="仿宋" w:hAnsi="仿宋" w:cs="仿宋" w:hint="eastAsia"/>
          <w:bCs/>
          <w:sz w:val="24"/>
        </w:rPr>
        <w:t>各省、市</w:t>
      </w:r>
      <w:r>
        <w:rPr>
          <w:rFonts w:ascii="仿宋" w:eastAsia="仿宋" w:hAnsi="仿宋" w:cs="仿宋" w:hint="eastAsia"/>
          <w:bCs/>
          <w:sz w:val="24"/>
        </w:rPr>
        <w:t>住房和城乡</w:t>
      </w:r>
      <w:r>
        <w:rPr>
          <w:rFonts w:ascii="仿宋" w:eastAsia="仿宋" w:hAnsi="仿宋" w:cs="仿宋" w:hint="eastAsia"/>
          <w:bCs/>
          <w:sz w:val="24"/>
        </w:rPr>
        <w:t>建设主管部门</w:t>
      </w:r>
      <w:r>
        <w:rPr>
          <w:rFonts w:ascii="仿宋" w:eastAsia="仿宋" w:hAnsi="仿宋" w:cs="仿宋" w:hint="eastAsia"/>
          <w:bCs/>
          <w:sz w:val="24"/>
        </w:rPr>
        <w:t>、</w:t>
      </w:r>
      <w:r>
        <w:rPr>
          <w:rFonts w:ascii="仿宋" w:eastAsia="仿宋" w:hAnsi="仿宋" w:cs="仿宋" w:hint="eastAsia"/>
          <w:bCs/>
          <w:sz w:val="24"/>
        </w:rPr>
        <w:t>行业</w:t>
      </w:r>
      <w:r>
        <w:rPr>
          <w:rFonts w:ascii="仿宋" w:eastAsia="仿宋" w:hAnsi="仿宋" w:cs="仿宋" w:hint="eastAsia"/>
          <w:bCs/>
          <w:sz w:val="24"/>
        </w:rPr>
        <w:t>学</w:t>
      </w:r>
      <w:r>
        <w:rPr>
          <w:rFonts w:ascii="仿宋" w:eastAsia="仿宋" w:hAnsi="仿宋" w:cs="仿宋" w:hint="eastAsia"/>
          <w:bCs/>
          <w:sz w:val="24"/>
        </w:rPr>
        <w:t>协会、</w:t>
      </w:r>
      <w:r>
        <w:rPr>
          <w:rFonts w:ascii="仿宋" w:eastAsia="仿宋" w:hAnsi="仿宋" w:cs="仿宋" w:hint="eastAsia"/>
          <w:bCs/>
          <w:sz w:val="24"/>
        </w:rPr>
        <w:t>科研院所</w:t>
      </w:r>
      <w:r>
        <w:rPr>
          <w:rFonts w:ascii="仿宋" w:eastAsia="仿宋" w:hAnsi="仿宋" w:cs="仿宋" w:hint="eastAsia"/>
          <w:bCs/>
          <w:sz w:val="24"/>
        </w:rPr>
        <w:t>相关领导</w:t>
      </w:r>
      <w:r>
        <w:rPr>
          <w:rFonts w:ascii="仿宋" w:eastAsia="仿宋" w:hAnsi="仿宋" w:cs="仿宋" w:hint="eastAsia"/>
          <w:bCs/>
          <w:sz w:val="24"/>
        </w:rPr>
        <w:t>和专家</w:t>
      </w:r>
      <w:r>
        <w:rPr>
          <w:rFonts w:ascii="仿宋" w:eastAsia="仿宋" w:hAnsi="仿宋" w:cs="仿宋" w:hint="eastAsia"/>
          <w:bCs/>
          <w:sz w:val="24"/>
        </w:rPr>
        <w:t>；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2.</w:t>
      </w:r>
      <w:r>
        <w:rPr>
          <w:rFonts w:ascii="仿宋" w:eastAsia="仿宋" w:hAnsi="仿宋" w:cs="仿宋" w:hint="eastAsia"/>
          <w:bCs/>
          <w:sz w:val="24"/>
        </w:rPr>
        <w:t>建设行业企业代表，包括：</w:t>
      </w:r>
      <w:r>
        <w:rPr>
          <w:rFonts w:ascii="仿宋" w:eastAsia="仿宋" w:hAnsi="仿宋" w:cs="仿宋" w:hint="eastAsia"/>
          <w:bCs/>
          <w:sz w:val="24"/>
        </w:rPr>
        <w:t>董事长、总裁</w:t>
      </w:r>
      <w:r>
        <w:rPr>
          <w:rFonts w:ascii="仿宋" w:eastAsia="仿宋" w:hAnsi="仿宋" w:cs="仿宋" w:hint="eastAsia"/>
          <w:bCs/>
          <w:sz w:val="24"/>
        </w:rPr>
        <w:t>（</w:t>
      </w:r>
      <w:r>
        <w:rPr>
          <w:rFonts w:ascii="仿宋" w:eastAsia="仿宋" w:hAnsi="仿宋" w:cs="仿宋" w:hint="eastAsia"/>
          <w:bCs/>
          <w:sz w:val="24"/>
        </w:rPr>
        <w:t>副总裁</w:t>
      </w:r>
      <w:r>
        <w:rPr>
          <w:rFonts w:ascii="仿宋" w:eastAsia="仿宋" w:hAnsi="仿宋" w:cs="仿宋" w:hint="eastAsia"/>
          <w:bCs/>
          <w:sz w:val="24"/>
        </w:rPr>
        <w:t>）</w:t>
      </w:r>
      <w:r>
        <w:rPr>
          <w:rFonts w:ascii="仿宋" w:eastAsia="仿宋" w:hAnsi="仿宋" w:cs="仿宋" w:hint="eastAsia"/>
          <w:bCs/>
          <w:sz w:val="24"/>
        </w:rPr>
        <w:t>、总工程师、总经济师、总会计师、财务总监、</w:t>
      </w:r>
      <w:r>
        <w:rPr>
          <w:rFonts w:ascii="仿宋" w:eastAsia="仿宋" w:hAnsi="仿宋" w:cs="仿宋" w:hint="eastAsia"/>
          <w:bCs/>
          <w:sz w:val="24"/>
        </w:rPr>
        <w:t>CIO</w:t>
      </w:r>
      <w:r>
        <w:rPr>
          <w:rFonts w:ascii="仿宋" w:eastAsia="仿宋" w:hAnsi="仿宋" w:cs="仿宋" w:hint="eastAsia"/>
          <w:bCs/>
          <w:sz w:val="24"/>
        </w:rPr>
        <w:t>、信息中心</w:t>
      </w:r>
      <w:r>
        <w:rPr>
          <w:rFonts w:ascii="仿宋" w:eastAsia="仿宋" w:hAnsi="仿宋" w:cs="仿宋" w:hint="eastAsia"/>
          <w:bCs/>
          <w:sz w:val="24"/>
        </w:rPr>
        <w:t>负责人</w:t>
      </w:r>
      <w:r>
        <w:rPr>
          <w:rFonts w:ascii="仿宋" w:eastAsia="仿宋" w:hAnsi="仿宋" w:cs="仿宋" w:hint="eastAsia"/>
          <w:bCs/>
          <w:sz w:val="24"/>
        </w:rPr>
        <w:t>、业务部门负责人和骨干</w:t>
      </w:r>
      <w:r>
        <w:rPr>
          <w:rFonts w:ascii="仿宋" w:eastAsia="仿宋" w:hAnsi="仿宋" w:cs="仿宋" w:hint="eastAsia"/>
          <w:bCs/>
          <w:sz w:val="24"/>
        </w:rPr>
        <w:t>人员等</w:t>
      </w:r>
      <w:r>
        <w:rPr>
          <w:rFonts w:ascii="仿宋" w:eastAsia="仿宋" w:hAnsi="仿宋" w:cs="仿宋" w:hint="eastAsia"/>
          <w:bCs/>
          <w:sz w:val="24"/>
        </w:rPr>
        <w:t>；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3.</w:t>
      </w:r>
      <w:r>
        <w:rPr>
          <w:rFonts w:ascii="仿宋" w:eastAsia="仿宋" w:hAnsi="仿宋" w:cs="仿宋" w:hint="eastAsia"/>
          <w:bCs/>
          <w:sz w:val="24"/>
        </w:rPr>
        <w:t>中国建筑节能协会新型建筑工业化与绿色发展专业委员会会员、建筑杂志社战略合作伙伴等。</w:t>
      </w:r>
    </w:p>
    <w:p w:rsidR="00DD723A" w:rsidRDefault="001C2D33">
      <w:pPr>
        <w:spacing w:line="360" w:lineRule="auto"/>
        <w:rPr>
          <w:rFonts w:ascii="仿宋" w:eastAsia="仿宋" w:hAnsi="仿宋" w:cs="仿宋"/>
          <w:b/>
          <w:sz w:val="24"/>
          <w:lang w:eastAsia="zh-Hans"/>
        </w:rPr>
      </w:pPr>
      <w:r>
        <w:rPr>
          <w:rFonts w:ascii="仿宋" w:eastAsia="仿宋" w:hAnsi="仿宋" w:cs="仿宋" w:hint="eastAsia"/>
          <w:b/>
          <w:sz w:val="24"/>
        </w:rPr>
        <w:t>七、会议</w:t>
      </w:r>
      <w:r>
        <w:rPr>
          <w:rFonts w:ascii="仿宋" w:eastAsia="仿宋" w:hAnsi="仿宋" w:cs="仿宋" w:hint="eastAsia"/>
          <w:b/>
          <w:sz w:val="24"/>
          <w:lang w:eastAsia="zh-Hans"/>
        </w:rPr>
        <w:t>事项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1.</w:t>
      </w:r>
      <w:r>
        <w:rPr>
          <w:rFonts w:ascii="仿宋" w:eastAsia="仿宋" w:hAnsi="仿宋" w:cs="仿宋" w:hint="eastAsia"/>
          <w:bCs/>
          <w:sz w:val="24"/>
        </w:rPr>
        <w:t>本次会议免会务费，每家单位限</w:t>
      </w:r>
      <w:r>
        <w:rPr>
          <w:rFonts w:ascii="仿宋" w:eastAsia="仿宋" w:hAnsi="仿宋" w:cs="仿宋" w:hint="eastAsia"/>
          <w:bCs/>
          <w:sz w:val="24"/>
        </w:rPr>
        <w:t>2</w:t>
      </w:r>
      <w:r>
        <w:rPr>
          <w:rFonts w:ascii="仿宋" w:eastAsia="仿宋" w:hAnsi="仿宋" w:cs="仿宋" w:hint="eastAsia"/>
          <w:bCs/>
          <w:sz w:val="24"/>
        </w:rPr>
        <w:t>人参会；会议期间食宿统一安排，费用自理</w:t>
      </w:r>
      <w:r>
        <w:rPr>
          <w:rFonts w:ascii="仿宋" w:eastAsia="仿宋" w:hAnsi="仿宋" w:cs="仿宋" w:hint="eastAsia"/>
          <w:bCs/>
          <w:sz w:val="24"/>
        </w:rPr>
        <w:t>;</w:t>
      </w:r>
    </w:p>
    <w:p w:rsidR="00DD723A" w:rsidRDefault="001C2D33">
      <w:pPr>
        <w:spacing w:line="360" w:lineRule="auto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lastRenderedPageBreak/>
        <w:t>2.</w:t>
      </w:r>
      <w:r>
        <w:rPr>
          <w:rFonts w:ascii="仿宋" w:eastAsia="仿宋" w:hAnsi="仿宋" w:cs="仿宋" w:hint="eastAsia"/>
          <w:bCs/>
          <w:sz w:val="24"/>
        </w:rPr>
        <w:t>住宿预订：本次大会统一住宿酒店为</w:t>
      </w:r>
      <w:r>
        <w:rPr>
          <w:rFonts w:ascii="仿宋" w:eastAsia="仿宋" w:hAnsi="仿宋" w:cs="仿宋" w:hint="eastAsia"/>
          <w:bCs/>
          <w:sz w:val="24"/>
          <w:lang w:eastAsia="zh-Hans"/>
        </w:rPr>
        <w:t>杭州宝盛水博园</w:t>
      </w:r>
      <w:r>
        <w:rPr>
          <w:rFonts w:ascii="仿宋" w:eastAsia="仿宋" w:hAnsi="仿宋" w:cs="仿宋" w:hint="eastAsia"/>
          <w:bCs/>
          <w:sz w:val="24"/>
        </w:rPr>
        <w:t>大酒店，报名成功后可直接预订住宿，费用自理，住宿费发票统一由酒店开具，酒店房间资源紧张，如</w:t>
      </w:r>
      <w:r>
        <w:rPr>
          <w:rFonts w:ascii="仿宋" w:eastAsia="仿宋" w:hAnsi="仿宋" w:cs="仿宋"/>
          <w:bCs/>
          <w:sz w:val="24"/>
        </w:rPr>
        <w:t>8</w:t>
      </w:r>
      <w:r>
        <w:rPr>
          <w:rFonts w:ascii="仿宋" w:eastAsia="仿宋" w:hAnsi="仿宋" w:cs="仿宋" w:hint="eastAsia"/>
          <w:bCs/>
          <w:sz w:val="24"/>
        </w:rPr>
        <w:t>月</w:t>
      </w:r>
      <w:r>
        <w:rPr>
          <w:rFonts w:ascii="仿宋" w:eastAsia="仿宋" w:hAnsi="仿宋" w:cs="仿宋" w:hint="eastAsia"/>
          <w:bCs/>
          <w:sz w:val="24"/>
        </w:rPr>
        <w:t>2</w:t>
      </w:r>
      <w:r>
        <w:rPr>
          <w:rFonts w:ascii="仿宋" w:eastAsia="仿宋" w:hAnsi="仿宋" w:cs="仿宋"/>
          <w:bCs/>
          <w:sz w:val="24"/>
        </w:rPr>
        <w:t>0</w:t>
      </w:r>
      <w:r>
        <w:rPr>
          <w:rFonts w:ascii="仿宋" w:eastAsia="仿宋" w:hAnsi="仿宋" w:cs="仿宋" w:hint="eastAsia"/>
          <w:bCs/>
          <w:sz w:val="24"/>
        </w:rPr>
        <w:t>日之前未预订房间，代表需自行安排住宿。</w:t>
      </w:r>
    </w:p>
    <w:p w:rsidR="00DD723A" w:rsidRDefault="001C2D33" w:rsidP="00F82C53">
      <w:pPr>
        <w:adjustRightInd w:val="0"/>
        <w:snapToGrid w:val="0"/>
        <w:spacing w:line="400" w:lineRule="exact"/>
        <w:ind w:leftChars="200" w:left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3.</w:t>
      </w:r>
      <w:r>
        <w:rPr>
          <w:rFonts w:ascii="仿宋" w:eastAsia="仿宋" w:hAnsi="仿宋" w:cs="仿宋" w:hint="eastAsia"/>
          <w:bCs/>
          <w:sz w:val="24"/>
        </w:rPr>
        <w:t>报名方式：</w:t>
      </w:r>
      <w:proofErr w:type="gramStart"/>
      <w:r>
        <w:rPr>
          <w:rFonts w:ascii="仿宋" w:eastAsia="仿宋" w:hAnsi="仿宋" w:cs="仿宋" w:hint="eastAsia"/>
          <w:bCs/>
          <w:sz w:val="24"/>
        </w:rPr>
        <w:t>微信扫描</w:t>
      </w:r>
      <w:proofErr w:type="gramEnd"/>
      <w:r>
        <w:rPr>
          <w:rFonts w:ascii="仿宋" w:eastAsia="仿宋" w:hAnsi="仿宋" w:cs="仿宋" w:hint="eastAsia"/>
          <w:bCs/>
          <w:sz w:val="24"/>
        </w:rPr>
        <w:t>下方二</w:t>
      </w:r>
      <w:proofErr w:type="gramStart"/>
      <w:r>
        <w:rPr>
          <w:rFonts w:ascii="仿宋" w:eastAsia="仿宋" w:hAnsi="仿宋" w:cs="仿宋" w:hint="eastAsia"/>
          <w:bCs/>
          <w:sz w:val="24"/>
        </w:rPr>
        <w:t>维码加</w:t>
      </w:r>
      <w:proofErr w:type="gramEnd"/>
      <w:r>
        <w:rPr>
          <w:rFonts w:ascii="仿宋" w:eastAsia="仿宋" w:hAnsi="仿宋" w:cs="仿宋" w:hint="eastAsia"/>
          <w:bCs/>
          <w:sz w:val="24"/>
        </w:rPr>
        <w:t>关注后，提交报名信息</w:t>
      </w:r>
    </w:p>
    <w:p w:rsidR="00DD723A" w:rsidRDefault="001C2D33">
      <w:pPr>
        <w:adjustRightInd w:val="0"/>
        <w:snapToGrid w:val="0"/>
        <w:spacing w:line="400" w:lineRule="exact"/>
        <w:ind w:firstLineChars="200" w:firstLine="420"/>
        <w:rPr>
          <w:rFonts w:ascii="仿宋" w:eastAsia="仿宋" w:hAnsi="仿宋" w:cs="仿宋"/>
          <w:bCs/>
          <w:sz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24130</wp:posOffset>
            </wp:positionV>
            <wp:extent cx="1722755" cy="1722755"/>
            <wp:effectExtent l="0" t="0" r="10795" b="10795"/>
            <wp:wrapTopAndBottom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bCs/>
          <w:sz w:val="24"/>
        </w:rPr>
        <w:t>注：以上</w:t>
      </w:r>
      <w:proofErr w:type="gramStart"/>
      <w:r>
        <w:rPr>
          <w:rFonts w:ascii="仿宋" w:eastAsia="仿宋" w:hAnsi="仿宋" w:cs="仿宋" w:hint="eastAsia"/>
          <w:bCs/>
          <w:sz w:val="24"/>
        </w:rPr>
        <w:t>二维码是本次</w:t>
      </w:r>
      <w:proofErr w:type="gramEnd"/>
      <w:r>
        <w:rPr>
          <w:rFonts w:ascii="仿宋" w:eastAsia="仿宋" w:hAnsi="仿宋" w:cs="仿宋" w:hint="eastAsia"/>
          <w:bCs/>
          <w:sz w:val="24"/>
        </w:rPr>
        <w:t>大会唯一报名通道，所有参会人员</w:t>
      </w:r>
      <w:proofErr w:type="gramStart"/>
      <w:r>
        <w:rPr>
          <w:rFonts w:ascii="仿宋" w:eastAsia="仿宋" w:hAnsi="仿宋" w:cs="仿宋" w:hint="eastAsia"/>
          <w:bCs/>
          <w:sz w:val="24"/>
        </w:rPr>
        <w:t>必须扫码提交</w:t>
      </w:r>
      <w:proofErr w:type="gramEnd"/>
      <w:r>
        <w:rPr>
          <w:rFonts w:ascii="仿宋" w:eastAsia="仿宋" w:hAnsi="仿宋" w:cs="仿宋" w:hint="eastAsia"/>
          <w:bCs/>
          <w:sz w:val="24"/>
        </w:rPr>
        <w:t>报名信息后方可保留参会名额。</w:t>
      </w:r>
    </w:p>
    <w:p w:rsidR="00DD723A" w:rsidRDefault="001C2D33">
      <w:pPr>
        <w:adjustRightInd w:val="0"/>
        <w:snapToGrid w:val="0"/>
        <w:spacing w:line="400" w:lineRule="exact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4.</w:t>
      </w:r>
      <w:r>
        <w:rPr>
          <w:rFonts w:ascii="仿宋" w:eastAsia="仿宋" w:hAnsi="仿宋" w:cs="仿宋" w:hint="eastAsia"/>
          <w:bCs/>
          <w:sz w:val="24"/>
        </w:rPr>
        <w:t>网上报名截止时间</w:t>
      </w:r>
      <w:r>
        <w:rPr>
          <w:rFonts w:ascii="仿宋" w:eastAsia="仿宋" w:hAnsi="仿宋" w:cs="仿宋" w:hint="eastAsia"/>
          <w:bCs/>
          <w:sz w:val="24"/>
          <w:lang w:eastAsia="zh-Hans"/>
        </w:rPr>
        <w:t>：</w:t>
      </w:r>
      <w:r>
        <w:rPr>
          <w:rFonts w:ascii="仿宋" w:eastAsia="仿宋" w:hAnsi="仿宋" w:cs="仿宋" w:hint="eastAsia"/>
          <w:bCs/>
          <w:sz w:val="24"/>
        </w:rPr>
        <w:t>2022</w:t>
      </w:r>
      <w:r>
        <w:rPr>
          <w:rFonts w:ascii="仿宋" w:eastAsia="仿宋" w:hAnsi="仿宋" w:cs="仿宋" w:hint="eastAsia"/>
          <w:bCs/>
          <w:sz w:val="24"/>
        </w:rPr>
        <w:t>年</w:t>
      </w:r>
      <w:r>
        <w:rPr>
          <w:rFonts w:ascii="仿宋" w:eastAsia="仿宋" w:hAnsi="仿宋" w:cs="仿宋" w:hint="eastAsia"/>
          <w:bCs/>
          <w:sz w:val="24"/>
        </w:rPr>
        <w:t>8</w:t>
      </w:r>
      <w:r>
        <w:rPr>
          <w:rFonts w:ascii="仿宋" w:eastAsia="仿宋" w:hAnsi="仿宋" w:cs="仿宋" w:hint="eastAsia"/>
          <w:bCs/>
          <w:sz w:val="24"/>
        </w:rPr>
        <w:t>月</w:t>
      </w:r>
      <w:r>
        <w:rPr>
          <w:rFonts w:ascii="仿宋" w:eastAsia="仿宋" w:hAnsi="仿宋" w:cs="仿宋" w:hint="eastAsia"/>
          <w:bCs/>
          <w:sz w:val="24"/>
        </w:rPr>
        <w:t>23</w:t>
      </w:r>
      <w:r>
        <w:rPr>
          <w:rFonts w:ascii="仿宋" w:eastAsia="仿宋" w:hAnsi="仿宋" w:cs="仿宋" w:hint="eastAsia"/>
          <w:bCs/>
          <w:sz w:val="24"/>
        </w:rPr>
        <w:t>日</w:t>
      </w:r>
      <w:r>
        <w:rPr>
          <w:rFonts w:ascii="仿宋" w:eastAsia="仿宋" w:hAnsi="仿宋" w:cs="仿宋" w:hint="eastAsia"/>
          <w:bCs/>
          <w:sz w:val="24"/>
        </w:rPr>
        <w:t>。</w:t>
      </w:r>
    </w:p>
    <w:p w:rsidR="00DD723A" w:rsidRDefault="001C2D33">
      <w:pPr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八、防疫要求</w:t>
      </w:r>
    </w:p>
    <w:p w:rsidR="00DD723A" w:rsidRDefault="001C2D33">
      <w:pPr>
        <w:spacing w:line="360" w:lineRule="auto"/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为做好新冠疫情防控，参会人员须严格遵守本人所在省（自治区、直辖市）及浙江省（杭州市）防疫规定，报到时进行全员核酸检测，进入会场主动配合查验健康码、测量体温，并全程佩戴口罩。</w:t>
      </w:r>
    </w:p>
    <w:p w:rsidR="00DD723A" w:rsidRDefault="001C2D33">
      <w:pPr>
        <w:spacing w:line="360" w:lineRule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九、联系方式</w:t>
      </w:r>
    </w:p>
    <w:p w:rsidR="00DD723A" w:rsidRDefault="001C2D33">
      <w:pPr>
        <w:spacing w:line="360" w:lineRule="auto"/>
        <w:ind w:firstLine="420"/>
        <w:rPr>
          <w:rFonts w:ascii="仿宋" w:eastAsia="仿宋" w:hAnsi="仿宋" w:cs="仿宋"/>
          <w:bCs/>
          <w:sz w:val="24"/>
          <w:lang w:eastAsia="zh-Hans"/>
        </w:rPr>
      </w:pPr>
      <w:r>
        <w:rPr>
          <w:rFonts w:ascii="仿宋" w:eastAsia="仿宋" w:hAnsi="仿宋" w:cs="仿宋"/>
          <w:bCs/>
          <w:sz w:val="24"/>
        </w:rPr>
        <w:t>1</w:t>
      </w:r>
      <w:r>
        <w:rPr>
          <w:rFonts w:ascii="仿宋" w:eastAsia="仿宋" w:hAnsi="仿宋" w:cs="仿宋" w:hint="eastAsia"/>
          <w:bCs/>
          <w:sz w:val="24"/>
        </w:rPr>
        <w:t>.</w:t>
      </w:r>
      <w:r>
        <w:rPr>
          <w:rFonts w:ascii="仿宋" w:eastAsia="仿宋" w:hAnsi="仿宋" w:cs="仿宋" w:hint="eastAsia"/>
          <w:bCs/>
          <w:sz w:val="24"/>
        </w:rPr>
        <w:t>会议咨询</w:t>
      </w:r>
      <w:r>
        <w:rPr>
          <w:rFonts w:ascii="仿宋" w:eastAsia="仿宋" w:hAnsi="仿宋" w:cs="仿宋" w:hint="eastAsia"/>
          <w:bCs/>
          <w:sz w:val="24"/>
          <w:lang w:eastAsia="zh-Hans"/>
        </w:rPr>
        <w:t>：楼慧凤</w:t>
      </w:r>
      <w:r>
        <w:rPr>
          <w:rFonts w:ascii="仿宋" w:eastAsia="仿宋" w:hAnsi="仿宋" w:cs="仿宋"/>
          <w:bCs/>
          <w:sz w:val="24"/>
          <w:lang w:eastAsia="zh-Hans"/>
        </w:rPr>
        <w:t>18767125961</w:t>
      </w:r>
      <w:r>
        <w:rPr>
          <w:rFonts w:ascii="仿宋" w:eastAsia="仿宋" w:hAnsi="仿宋" w:cs="仿宋" w:hint="eastAsia"/>
          <w:bCs/>
          <w:sz w:val="24"/>
        </w:rPr>
        <w:t xml:space="preserve">    </w:t>
      </w:r>
      <w:r>
        <w:rPr>
          <w:rFonts w:ascii="仿宋" w:eastAsia="仿宋" w:hAnsi="仿宋" w:cs="仿宋" w:hint="eastAsia"/>
          <w:bCs/>
          <w:sz w:val="24"/>
          <w:lang w:eastAsia="zh-Hans"/>
        </w:rPr>
        <w:t>卢</w:t>
      </w:r>
      <w:r>
        <w:rPr>
          <w:rFonts w:ascii="仿宋" w:eastAsia="仿宋" w:hAnsi="仿宋" w:cs="仿宋"/>
          <w:bCs/>
          <w:sz w:val="24"/>
          <w:lang w:eastAsia="zh-Hans"/>
        </w:rPr>
        <w:t xml:space="preserve">  </w:t>
      </w:r>
      <w:r>
        <w:rPr>
          <w:rFonts w:ascii="仿宋" w:eastAsia="仿宋" w:hAnsi="仿宋" w:cs="仿宋" w:hint="eastAsia"/>
          <w:bCs/>
          <w:sz w:val="24"/>
          <w:lang w:eastAsia="zh-Hans"/>
        </w:rPr>
        <w:t>瑜</w:t>
      </w:r>
      <w:r>
        <w:rPr>
          <w:rFonts w:ascii="仿宋" w:eastAsia="仿宋" w:hAnsi="仿宋" w:cs="仿宋" w:hint="eastAsia"/>
          <w:bCs/>
          <w:sz w:val="24"/>
        </w:rPr>
        <w:t>18167180753</w:t>
      </w:r>
    </w:p>
    <w:p w:rsidR="00DD723A" w:rsidRDefault="001C2D33">
      <w:pPr>
        <w:spacing w:line="360" w:lineRule="auto"/>
        <w:ind w:firstLine="420"/>
        <w:rPr>
          <w:rFonts w:ascii="仿宋" w:eastAsia="仿宋" w:hAnsi="仿宋" w:cs="仿宋"/>
          <w:bCs/>
          <w:sz w:val="24"/>
          <w:lang w:eastAsia="zh-Hans"/>
        </w:rPr>
      </w:pPr>
      <w:r>
        <w:rPr>
          <w:rFonts w:ascii="仿宋" w:eastAsia="仿宋" w:hAnsi="仿宋" w:cs="仿宋"/>
          <w:bCs/>
          <w:sz w:val="24"/>
          <w:lang w:eastAsia="zh-Hans"/>
        </w:rPr>
        <w:t>2</w:t>
      </w:r>
      <w:r>
        <w:rPr>
          <w:rFonts w:ascii="仿宋" w:eastAsia="仿宋" w:hAnsi="仿宋" w:cs="仿宋" w:hint="eastAsia"/>
          <w:bCs/>
          <w:sz w:val="24"/>
        </w:rPr>
        <w:t>.</w:t>
      </w:r>
      <w:r>
        <w:rPr>
          <w:rFonts w:ascii="仿宋" w:eastAsia="仿宋" w:hAnsi="仿宋" w:cs="仿宋" w:hint="eastAsia"/>
          <w:bCs/>
          <w:sz w:val="24"/>
        </w:rPr>
        <w:t>技术咨询</w:t>
      </w:r>
      <w:r>
        <w:rPr>
          <w:rFonts w:ascii="仿宋" w:eastAsia="仿宋" w:hAnsi="仿宋" w:cs="仿宋"/>
          <w:bCs/>
          <w:sz w:val="24"/>
          <w:lang w:eastAsia="zh-Hans"/>
        </w:rPr>
        <w:t>(</w:t>
      </w:r>
      <w:r>
        <w:rPr>
          <w:rFonts w:ascii="仿宋" w:eastAsia="仿宋" w:hAnsi="仿宋" w:cs="仿宋" w:hint="eastAsia"/>
          <w:bCs/>
          <w:sz w:val="24"/>
        </w:rPr>
        <w:t>网络报名</w:t>
      </w:r>
      <w:r>
        <w:rPr>
          <w:rFonts w:ascii="仿宋" w:eastAsia="仿宋" w:hAnsi="仿宋" w:cs="仿宋"/>
          <w:bCs/>
          <w:sz w:val="24"/>
        </w:rPr>
        <w:t>)</w:t>
      </w:r>
      <w:r>
        <w:rPr>
          <w:rFonts w:ascii="仿宋" w:eastAsia="仿宋" w:hAnsi="仿宋" w:cs="仿宋" w:hint="eastAsia"/>
          <w:bCs/>
          <w:sz w:val="24"/>
          <w:lang w:eastAsia="zh-Hans"/>
        </w:rPr>
        <w:t>：陈工作</w:t>
      </w:r>
      <w:r>
        <w:rPr>
          <w:rFonts w:ascii="仿宋" w:eastAsia="仿宋" w:hAnsi="仿宋" w:cs="仿宋" w:hint="eastAsia"/>
          <w:bCs/>
          <w:sz w:val="24"/>
          <w:lang w:eastAsia="zh-Hans"/>
        </w:rPr>
        <w:t xml:space="preserve"> 15358186375</w:t>
      </w:r>
      <w:r>
        <w:rPr>
          <w:rFonts w:ascii="仿宋" w:eastAsia="仿宋" w:hAnsi="仿宋" w:cs="仿宋" w:hint="eastAsia"/>
          <w:bCs/>
          <w:sz w:val="24"/>
        </w:rPr>
        <w:t xml:space="preserve">    </w:t>
      </w:r>
      <w:r>
        <w:rPr>
          <w:rFonts w:ascii="仿宋" w:eastAsia="仿宋" w:hAnsi="仿宋" w:cs="仿宋" w:hint="eastAsia"/>
          <w:bCs/>
          <w:sz w:val="24"/>
          <w:lang w:eastAsia="zh-Hans"/>
        </w:rPr>
        <w:t>任明歌</w:t>
      </w:r>
      <w:r>
        <w:rPr>
          <w:rFonts w:ascii="仿宋" w:eastAsia="仿宋" w:hAnsi="仿宋" w:cs="仿宋" w:hint="eastAsia"/>
          <w:bCs/>
          <w:sz w:val="24"/>
          <w:lang w:eastAsia="zh-Hans"/>
        </w:rPr>
        <w:t xml:space="preserve"> 15305192646</w:t>
      </w:r>
    </w:p>
    <w:p w:rsidR="00DD723A" w:rsidRDefault="001C2D33">
      <w:pPr>
        <w:spacing w:line="360" w:lineRule="auto"/>
        <w:ind w:firstLine="42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3.</w:t>
      </w:r>
      <w:r>
        <w:rPr>
          <w:rFonts w:ascii="仿宋" w:eastAsia="仿宋" w:hAnsi="仿宋" w:cs="仿宋" w:hint="eastAsia"/>
          <w:bCs/>
          <w:sz w:val="24"/>
        </w:rPr>
        <w:t>食宿咨询</w:t>
      </w:r>
      <w:r>
        <w:rPr>
          <w:rFonts w:ascii="仿宋" w:eastAsia="仿宋" w:hAnsi="仿宋" w:cs="仿宋" w:hint="eastAsia"/>
          <w:bCs/>
          <w:sz w:val="24"/>
          <w:lang w:eastAsia="zh-Hans"/>
        </w:rPr>
        <w:t>：罗</w:t>
      </w:r>
      <w:r>
        <w:rPr>
          <w:rFonts w:ascii="仿宋" w:eastAsia="仿宋" w:hAnsi="仿宋" w:cs="仿宋"/>
          <w:bCs/>
          <w:sz w:val="24"/>
          <w:lang w:eastAsia="zh-Hans"/>
        </w:rPr>
        <w:t xml:space="preserve">  </w:t>
      </w:r>
      <w:r>
        <w:rPr>
          <w:rFonts w:ascii="仿宋" w:eastAsia="仿宋" w:hAnsi="仿宋" w:cs="仿宋" w:hint="eastAsia"/>
          <w:bCs/>
          <w:sz w:val="24"/>
          <w:lang w:eastAsia="zh-Hans"/>
        </w:rPr>
        <w:t>兴</w:t>
      </w:r>
      <w:r>
        <w:rPr>
          <w:rFonts w:ascii="仿宋" w:eastAsia="仿宋" w:hAnsi="仿宋" w:cs="仿宋" w:hint="eastAsia"/>
          <w:bCs/>
          <w:sz w:val="24"/>
        </w:rPr>
        <w:t xml:space="preserve">13777481435 </w:t>
      </w:r>
      <w:r>
        <w:rPr>
          <w:rFonts w:ascii="仿宋" w:eastAsia="仿宋" w:hAnsi="仿宋" w:cs="仿宋"/>
          <w:bCs/>
          <w:sz w:val="24"/>
          <w:lang w:eastAsia="zh-Hans"/>
        </w:rPr>
        <w:t xml:space="preserve">   </w:t>
      </w:r>
      <w:r>
        <w:rPr>
          <w:rFonts w:ascii="仿宋" w:eastAsia="仿宋" w:hAnsi="仿宋" w:cs="仿宋" w:hint="eastAsia"/>
          <w:bCs/>
          <w:sz w:val="24"/>
          <w:lang w:eastAsia="zh-Hans"/>
        </w:rPr>
        <w:t>蔡</w:t>
      </w:r>
      <w:r>
        <w:rPr>
          <w:rFonts w:ascii="仿宋" w:eastAsia="仿宋" w:hAnsi="仿宋" w:cs="仿宋"/>
          <w:bCs/>
          <w:sz w:val="24"/>
          <w:lang w:eastAsia="zh-Hans"/>
        </w:rPr>
        <w:t xml:space="preserve">  </w:t>
      </w:r>
      <w:r>
        <w:rPr>
          <w:rFonts w:ascii="仿宋" w:eastAsia="仿宋" w:hAnsi="仿宋" w:cs="仿宋" w:hint="eastAsia"/>
          <w:bCs/>
          <w:sz w:val="24"/>
          <w:lang w:eastAsia="zh-Hans"/>
        </w:rPr>
        <w:t>帆</w:t>
      </w:r>
      <w:r>
        <w:rPr>
          <w:rFonts w:ascii="仿宋" w:eastAsia="仿宋" w:hAnsi="仿宋" w:cs="仿宋" w:hint="eastAsia"/>
          <w:bCs/>
          <w:sz w:val="24"/>
        </w:rPr>
        <w:t>13178112039</w:t>
      </w:r>
    </w:p>
    <w:p w:rsidR="00DD723A" w:rsidRDefault="00DD723A">
      <w:pPr>
        <w:spacing w:line="360" w:lineRule="auto"/>
        <w:ind w:firstLine="420"/>
        <w:rPr>
          <w:rFonts w:ascii="仿宋" w:eastAsia="仿宋" w:hAnsi="仿宋" w:cs="仿宋"/>
          <w:bCs/>
          <w:sz w:val="24"/>
        </w:rPr>
      </w:pPr>
    </w:p>
    <w:p w:rsidR="00DD723A" w:rsidRDefault="00DD723A">
      <w:pPr>
        <w:spacing w:line="360" w:lineRule="auto"/>
        <w:ind w:firstLine="420"/>
        <w:rPr>
          <w:rFonts w:ascii="仿宋" w:eastAsia="仿宋" w:hAnsi="仿宋" w:cs="仿宋"/>
          <w:bCs/>
          <w:sz w:val="24"/>
        </w:rPr>
      </w:pPr>
    </w:p>
    <w:p w:rsidR="00DD723A" w:rsidRDefault="001C2D33">
      <w:pPr>
        <w:spacing w:line="360" w:lineRule="auto"/>
        <w:ind w:firstLine="420"/>
        <w:jc w:val="righ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住</w:t>
      </w:r>
      <w:r>
        <w:rPr>
          <w:rFonts w:ascii="仿宋" w:eastAsia="仿宋" w:hAnsi="仿宋" w:cs="仿宋" w:hint="eastAsia"/>
          <w:bCs/>
          <w:sz w:val="24"/>
        </w:rPr>
        <w:t>房和城乡建设部</w:t>
      </w:r>
      <w:r>
        <w:rPr>
          <w:rFonts w:ascii="仿宋" w:eastAsia="仿宋" w:hAnsi="仿宋" w:cs="仿宋" w:hint="eastAsia"/>
          <w:bCs/>
          <w:sz w:val="24"/>
        </w:rPr>
        <w:t>建筑杂志社</w:t>
      </w:r>
    </w:p>
    <w:p w:rsidR="00DD723A" w:rsidRDefault="001C2D33">
      <w:pPr>
        <w:spacing w:line="360" w:lineRule="auto"/>
        <w:ind w:firstLine="420"/>
        <w:jc w:val="righ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2022</w:t>
      </w:r>
      <w:r>
        <w:rPr>
          <w:rFonts w:ascii="仿宋" w:eastAsia="仿宋" w:hAnsi="仿宋" w:cs="仿宋" w:hint="eastAsia"/>
          <w:bCs/>
          <w:sz w:val="24"/>
        </w:rPr>
        <w:t>年</w:t>
      </w:r>
      <w:r>
        <w:rPr>
          <w:rFonts w:ascii="仿宋" w:eastAsia="仿宋" w:hAnsi="仿宋" w:cs="仿宋" w:hint="eastAsia"/>
          <w:bCs/>
          <w:sz w:val="24"/>
        </w:rPr>
        <w:t>8</w:t>
      </w:r>
      <w:r>
        <w:rPr>
          <w:rFonts w:ascii="仿宋" w:eastAsia="仿宋" w:hAnsi="仿宋" w:cs="仿宋" w:hint="eastAsia"/>
          <w:bCs/>
          <w:sz w:val="24"/>
        </w:rPr>
        <w:t>月</w:t>
      </w:r>
      <w:r>
        <w:rPr>
          <w:rFonts w:ascii="仿宋" w:eastAsia="仿宋" w:hAnsi="仿宋" w:cs="仿宋" w:hint="eastAsia"/>
          <w:bCs/>
          <w:sz w:val="24"/>
        </w:rPr>
        <w:t>8</w:t>
      </w:r>
      <w:r>
        <w:rPr>
          <w:rFonts w:ascii="仿宋" w:eastAsia="仿宋" w:hAnsi="仿宋" w:cs="仿宋" w:hint="eastAsia"/>
          <w:bCs/>
          <w:sz w:val="24"/>
        </w:rPr>
        <w:t>日</w:t>
      </w:r>
    </w:p>
    <w:sectPr w:rsidR="00DD723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33" w:rsidRDefault="001C2D33">
      <w:r>
        <w:separator/>
      </w:r>
    </w:p>
  </w:endnote>
  <w:endnote w:type="continuationSeparator" w:id="0">
    <w:p w:rsidR="001C2D33" w:rsidRDefault="001C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3A" w:rsidRDefault="001C2D3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723A" w:rsidRDefault="001C2D33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82C5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D723A" w:rsidRDefault="001C2D33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82C5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33" w:rsidRDefault="001C2D33">
      <w:r>
        <w:separator/>
      </w:r>
    </w:p>
  </w:footnote>
  <w:footnote w:type="continuationSeparator" w:id="0">
    <w:p w:rsidR="001C2D33" w:rsidRDefault="001C2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57986"/>
    <w:rsid w:val="001C2D33"/>
    <w:rsid w:val="001F50F7"/>
    <w:rsid w:val="002D7957"/>
    <w:rsid w:val="006F1C7B"/>
    <w:rsid w:val="007B5B09"/>
    <w:rsid w:val="00CC68B0"/>
    <w:rsid w:val="00DD723A"/>
    <w:rsid w:val="00DF4C05"/>
    <w:rsid w:val="00EA1B74"/>
    <w:rsid w:val="00F82C53"/>
    <w:rsid w:val="011244C4"/>
    <w:rsid w:val="015C6BA8"/>
    <w:rsid w:val="0182682F"/>
    <w:rsid w:val="01A3503D"/>
    <w:rsid w:val="029E136D"/>
    <w:rsid w:val="03196B77"/>
    <w:rsid w:val="03F05EA4"/>
    <w:rsid w:val="04593723"/>
    <w:rsid w:val="05581BD4"/>
    <w:rsid w:val="05BA6838"/>
    <w:rsid w:val="0618129F"/>
    <w:rsid w:val="0679511D"/>
    <w:rsid w:val="068A7EA6"/>
    <w:rsid w:val="07237D3B"/>
    <w:rsid w:val="07272B96"/>
    <w:rsid w:val="07671190"/>
    <w:rsid w:val="081653F8"/>
    <w:rsid w:val="0829705A"/>
    <w:rsid w:val="08AA29F0"/>
    <w:rsid w:val="08C9343A"/>
    <w:rsid w:val="0927597A"/>
    <w:rsid w:val="09A3246B"/>
    <w:rsid w:val="09A86DEE"/>
    <w:rsid w:val="09B75C6E"/>
    <w:rsid w:val="09EA78BE"/>
    <w:rsid w:val="0A2D76F7"/>
    <w:rsid w:val="0A8E7E99"/>
    <w:rsid w:val="0AA23CA7"/>
    <w:rsid w:val="0B0C6EA2"/>
    <w:rsid w:val="0B464639"/>
    <w:rsid w:val="0BC77C83"/>
    <w:rsid w:val="0BD11316"/>
    <w:rsid w:val="0BF57140"/>
    <w:rsid w:val="0C552BE6"/>
    <w:rsid w:val="0C805835"/>
    <w:rsid w:val="0D15749F"/>
    <w:rsid w:val="0D2F63D9"/>
    <w:rsid w:val="0D5D26EF"/>
    <w:rsid w:val="0D6815B6"/>
    <w:rsid w:val="0E2B36F7"/>
    <w:rsid w:val="0E412E9E"/>
    <w:rsid w:val="0E457758"/>
    <w:rsid w:val="0EA557C5"/>
    <w:rsid w:val="0EF36437"/>
    <w:rsid w:val="0F2F1EFB"/>
    <w:rsid w:val="0F2F52B1"/>
    <w:rsid w:val="0FBC4FCE"/>
    <w:rsid w:val="10631AE5"/>
    <w:rsid w:val="10747C1A"/>
    <w:rsid w:val="114F399F"/>
    <w:rsid w:val="11CE092C"/>
    <w:rsid w:val="11E1344A"/>
    <w:rsid w:val="11F97644"/>
    <w:rsid w:val="12133966"/>
    <w:rsid w:val="12DB67EB"/>
    <w:rsid w:val="12E35038"/>
    <w:rsid w:val="13290E98"/>
    <w:rsid w:val="135C5D8B"/>
    <w:rsid w:val="14856E27"/>
    <w:rsid w:val="148779FC"/>
    <w:rsid w:val="14E40F3C"/>
    <w:rsid w:val="14F01424"/>
    <w:rsid w:val="153C003E"/>
    <w:rsid w:val="15514413"/>
    <w:rsid w:val="15705E58"/>
    <w:rsid w:val="15886CFF"/>
    <w:rsid w:val="159A3D11"/>
    <w:rsid w:val="15C62B19"/>
    <w:rsid w:val="165B079E"/>
    <w:rsid w:val="1660273F"/>
    <w:rsid w:val="1666687B"/>
    <w:rsid w:val="16701E6F"/>
    <w:rsid w:val="16E376F1"/>
    <w:rsid w:val="17523419"/>
    <w:rsid w:val="17844C09"/>
    <w:rsid w:val="17C8732F"/>
    <w:rsid w:val="18030A5A"/>
    <w:rsid w:val="188A5D4B"/>
    <w:rsid w:val="192B4B17"/>
    <w:rsid w:val="19385516"/>
    <w:rsid w:val="19884817"/>
    <w:rsid w:val="19CE5072"/>
    <w:rsid w:val="1A6E5517"/>
    <w:rsid w:val="1ABA3067"/>
    <w:rsid w:val="1BBE6913"/>
    <w:rsid w:val="1BE9394D"/>
    <w:rsid w:val="1C100B5B"/>
    <w:rsid w:val="1C364E10"/>
    <w:rsid w:val="1CA10D3C"/>
    <w:rsid w:val="1D7C7E1F"/>
    <w:rsid w:val="1EA56854"/>
    <w:rsid w:val="1EE372D7"/>
    <w:rsid w:val="1EE44ADC"/>
    <w:rsid w:val="1F3E4609"/>
    <w:rsid w:val="1FE92066"/>
    <w:rsid w:val="20A208E4"/>
    <w:rsid w:val="20D70842"/>
    <w:rsid w:val="20F004E0"/>
    <w:rsid w:val="214416D9"/>
    <w:rsid w:val="215A3FFC"/>
    <w:rsid w:val="21990E91"/>
    <w:rsid w:val="22405D94"/>
    <w:rsid w:val="225136D8"/>
    <w:rsid w:val="22811A52"/>
    <w:rsid w:val="233D07B0"/>
    <w:rsid w:val="238F1C67"/>
    <w:rsid w:val="23A8182E"/>
    <w:rsid w:val="23C5256C"/>
    <w:rsid w:val="247400AA"/>
    <w:rsid w:val="2553335A"/>
    <w:rsid w:val="258541DE"/>
    <w:rsid w:val="25C61EE6"/>
    <w:rsid w:val="26051F65"/>
    <w:rsid w:val="2635378A"/>
    <w:rsid w:val="26753CD4"/>
    <w:rsid w:val="268304A7"/>
    <w:rsid w:val="27925076"/>
    <w:rsid w:val="27A3059D"/>
    <w:rsid w:val="27CA1F2D"/>
    <w:rsid w:val="280E18EF"/>
    <w:rsid w:val="28417B7D"/>
    <w:rsid w:val="285E0AA6"/>
    <w:rsid w:val="28BC6EF0"/>
    <w:rsid w:val="290A6695"/>
    <w:rsid w:val="29F721C9"/>
    <w:rsid w:val="2A1728A7"/>
    <w:rsid w:val="2A7610D7"/>
    <w:rsid w:val="2B345856"/>
    <w:rsid w:val="2B6A143D"/>
    <w:rsid w:val="2B857986"/>
    <w:rsid w:val="2BE001EA"/>
    <w:rsid w:val="2D4E0EB3"/>
    <w:rsid w:val="2D563545"/>
    <w:rsid w:val="2D8045DD"/>
    <w:rsid w:val="2DA87BDE"/>
    <w:rsid w:val="2E9412AE"/>
    <w:rsid w:val="2EA13F1C"/>
    <w:rsid w:val="2EB86BA1"/>
    <w:rsid w:val="2EC02A6B"/>
    <w:rsid w:val="2F3E7369"/>
    <w:rsid w:val="2FB17D8A"/>
    <w:rsid w:val="30167411"/>
    <w:rsid w:val="307D7E54"/>
    <w:rsid w:val="309D56C4"/>
    <w:rsid w:val="312704F1"/>
    <w:rsid w:val="317F196E"/>
    <w:rsid w:val="31991544"/>
    <w:rsid w:val="31B165FF"/>
    <w:rsid w:val="32065235"/>
    <w:rsid w:val="322657D2"/>
    <w:rsid w:val="322A7BBD"/>
    <w:rsid w:val="3256782B"/>
    <w:rsid w:val="329C6CB3"/>
    <w:rsid w:val="332A0B87"/>
    <w:rsid w:val="34274DCD"/>
    <w:rsid w:val="344062AB"/>
    <w:rsid w:val="34646129"/>
    <w:rsid w:val="34B44ACA"/>
    <w:rsid w:val="34F276D5"/>
    <w:rsid w:val="35D30C0C"/>
    <w:rsid w:val="35E975E0"/>
    <w:rsid w:val="36B871AE"/>
    <w:rsid w:val="36FF6DCE"/>
    <w:rsid w:val="38134E88"/>
    <w:rsid w:val="381A0A9F"/>
    <w:rsid w:val="38642456"/>
    <w:rsid w:val="38682953"/>
    <w:rsid w:val="387503C6"/>
    <w:rsid w:val="389E1221"/>
    <w:rsid w:val="390E53E7"/>
    <w:rsid w:val="39EE7668"/>
    <w:rsid w:val="3A10514A"/>
    <w:rsid w:val="3A10763C"/>
    <w:rsid w:val="3AB30C0A"/>
    <w:rsid w:val="3AD949C2"/>
    <w:rsid w:val="3C5D6F87"/>
    <w:rsid w:val="3C60151A"/>
    <w:rsid w:val="3C7966CB"/>
    <w:rsid w:val="3D0428A2"/>
    <w:rsid w:val="3D2E60C3"/>
    <w:rsid w:val="3D6A7B01"/>
    <w:rsid w:val="3E230230"/>
    <w:rsid w:val="3E664C68"/>
    <w:rsid w:val="3EAC55CD"/>
    <w:rsid w:val="3F0209E5"/>
    <w:rsid w:val="3FBB7E52"/>
    <w:rsid w:val="3FF73EAC"/>
    <w:rsid w:val="402B629D"/>
    <w:rsid w:val="4088029F"/>
    <w:rsid w:val="40AE63D7"/>
    <w:rsid w:val="40E2348D"/>
    <w:rsid w:val="410E148F"/>
    <w:rsid w:val="417638B3"/>
    <w:rsid w:val="417A6C8A"/>
    <w:rsid w:val="41951836"/>
    <w:rsid w:val="41F80C01"/>
    <w:rsid w:val="428B4D5B"/>
    <w:rsid w:val="43C418BB"/>
    <w:rsid w:val="43F50657"/>
    <w:rsid w:val="44311F86"/>
    <w:rsid w:val="44A53913"/>
    <w:rsid w:val="44F046EA"/>
    <w:rsid w:val="452205E6"/>
    <w:rsid w:val="46E9486F"/>
    <w:rsid w:val="47D1784E"/>
    <w:rsid w:val="4863688D"/>
    <w:rsid w:val="48751057"/>
    <w:rsid w:val="48CA5A1A"/>
    <w:rsid w:val="492274E4"/>
    <w:rsid w:val="49EA4B74"/>
    <w:rsid w:val="4A0F1C24"/>
    <w:rsid w:val="4A2451CC"/>
    <w:rsid w:val="4A284257"/>
    <w:rsid w:val="4A504F17"/>
    <w:rsid w:val="4A7E412D"/>
    <w:rsid w:val="4AC93587"/>
    <w:rsid w:val="4B6950D4"/>
    <w:rsid w:val="4BF867B5"/>
    <w:rsid w:val="4C0D5E97"/>
    <w:rsid w:val="4C9F7BBF"/>
    <w:rsid w:val="4D47010B"/>
    <w:rsid w:val="4D5451E5"/>
    <w:rsid w:val="4D745AA5"/>
    <w:rsid w:val="4DEF0118"/>
    <w:rsid w:val="4DEF7D81"/>
    <w:rsid w:val="4E8E67DF"/>
    <w:rsid w:val="4E962D55"/>
    <w:rsid w:val="4E9B4502"/>
    <w:rsid w:val="4F5D4EAA"/>
    <w:rsid w:val="4F895E26"/>
    <w:rsid w:val="4FCB0F2A"/>
    <w:rsid w:val="4FF36779"/>
    <w:rsid w:val="501C6BF7"/>
    <w:rsid w:val="5030390A"/>
    <w:rsid w:val="50441653"/>
    <w:rsid w:val="519C1AAB"/>
    <w:rsid w:val="520F3022"/>
    <w:rsid w:val="52987618"/>
    <w:rsid w:val="53112E99"/>
    <w:rsid w:val="538C0739"/>
    <w:rsid w:val="53CE38D2"/>
    <w:rsid w:val="54231910"/>
    <w:rsid w:val="546817B8"/>
    <w:rsid w:val="548C3A7E"/>
    <w:rsid w:val="55256924"/>
    <w:rsid w:val="55311820"/>
    <w:rsid w:val="55AC0AD2"/>
    <w:rsid w:val="561939E8"/>
    <w:rsid w:val="561E37FC"/>
    <w:rsid w:val="568409B3"/>
    <w:rsid w:val="56B66EDE"/>
    <w:rsid w:val="56B73339"/>
    <w:rsid w:val="56C5499B"/>
    <w:rsid w:val="56EB5271"/>
    <w:rsid w:val="57013EED"/>
    <w:rsid w:val="570E4A7B"/>
    <w:rsid w:val="571E41E5"/>
    <w:rsid w:val="57A510CD"/>
    <w:rsid w:val="57B13A51"/>
    <w:rsid w:val="57B82DEA"/>
    <w:rsid w:val="57C37E68"/>
    <w:rsid w:val="57C707D6"/>
    <w:rsid w:val="58262654"/>
    <w:rsid w:val="584B6215"/>
    <w:rsid w:val="584D50F7"/>
    <w:rsid w:val="58704C1B"/>
    <w:rsid w:val="58AB61F4"/>
    <w:rsid w:val="59052737"/>
    <w:rsid w:val="59851725"/>
    <w:rsid w:val="59A05A90"/>
    <w:rsid w:val="59B66305"/>
    <w:rsid w:val="59FF1119"/>
    <w:rsid w:val="5B286534"/>
    <w:rsid w:val="5B9675A8"/>
    <w:rsid w:val="5C10093E"/>
    <w:rsid w:val="5C130691"/>
    <w:rsid w:val="5CC86B17"/>
    <w:rsid w:val="5E04035E"/>
    <w:rsid w:val="5E5D3DB5"/>
    <w:rsid w:val="5F4279CD"/>
    <w:rsid w:val="5F62186E"/>
    <w:rsid w:val="60465679"/>
    <w:rsid w:val="61CE13E5"/>
    <w:rsid w:val="633F5FB4"/>
    <w:rsid w:val="636851ED"/>
    <w:rsid w:val="63C65938"/>
    <w:rsid w:val="63D51AC2"/>
    <w:rsid w:val="64AE274B"/>
    <w:rsid w:val="64D60926"/>
    <w:rsid w:val="64F71D05"/>
    <w:rsid w:val="6529337D"/>
    <w:rsid w:val="66037725"/>
    <w:rsid w:val="66217558"/>
    <w:rsid w:val="66535E7A"/>
    <w:rsid w:val="66904DD8"/>
    <w:rsid w:val="66D03B02"/>
    <w:rsid w:val="674D12ED"/>
    <w:rsid w:val="676B7ADA"/>
    <w:rsid w:val="67BA1E12"/>
    <w:rsid w:val="67E45896"/>
    <w:rsid w:val="6845377C"/>
    <w:rsid w:val="68887BCF"/>
    <w:rsid w:val="68A91E5F"/>
    <w:rsid w:val="691103FA"/>
    <w:rsid w:val="69861DCB"/>
    <w:rsid w:val="69D720B9"/>
    <w:rsid w:val="69E040E2"/>
    <w:rsid w:val="6A814119"/>
    <w:rsid w:val="6A97529D"/>
    <w:rsid w:val="6BE47518"/>
    <w:rsid w:val="6C175D06"/>
    <w:rsid w:val="6C345E3D"/>
    <w:rsid w:val="6D5732D3"/>
    <w:rsid w:val="6DB23DF8"/>
    <w:rsid w:val="6DE20C7F"/>
    <w:rsid w:val="6DFA6D8F"/>
    <w:rsid w:val="6E073663"/>
    <w:rsid w:val="6E0F2995"/>
    <w:rsid w:val="6E7712CE"/>
    <w:rsid w:val="6F833394"/>
    <w:rsid w:val="700A7BDC"/>
    <w:rsid w:val="703B2A6A"/>
    <w:rsid w:val="70577CBC"/>
    <w:rsid w:val="708C4397"/>
    <w:rsid w:val="709F749B"/>
    <w:rsid w:val="71512A45"/>
    <w:rsid w:val="716D0D07"/>
    <w:rsid w:val="71A954B4"/>
    <w:rsid w:val="732465B5"/>
    <w:rsid w:val="75B16513"/>
    <w:rsid w:val="767171AD"/>
    <w:rsid w:val="773E2EAF"/>
    <w:rsid w:val="776E3D85"/>
    <w:rsid w:val="77A648B6"/>
    <w:rsid w:val="789F3D28"/>
    <w:rsid w:val="792901AF"/>
    <w:rsid w:val="7A796257"/>
    <w:rsid w:val="7A7E015A"/>
    <w:rsid w:val="7A831FE7"/>
    <w:rsid w:val="7A85331C"/>
    <w:rsid w:val="7AA800F6"/>
    <w:rsid w:val="7AED70B1"/>
    <w:rsid w:val="7B7901C9"/>
    <w:rsid w:val="7BBC7BD8"/>
    <w:rsid w:val="7BC04511"/>
    <w:rsid w:val="7BE617CA"/>
    <w:rsid w:val="7BE66949"/>
    <w:rsid w:val="7C122E73"/>
    <w:rsid w:val="7C355D44"/>
    <w:rsid w:val="7C3E12E3"/>
    <w:rsid w:val="7DB4367C"/>
    <w:rsid w:val="7E150265"/>
    <w:rsid w:val="7E3C484C"/>
    <w:rsid w:val="7E48657A"/>
    <w:rsid w:val="7EB06201"/>
    <w:rsid w:val="7EE30D10"/>
    <w:rsid w:val="7F127C7F"/>
    <w:rsid w:val="7F562994"/>
    <w:rsid w:val="7F851AD2"/>
    <w:rsid w:val="7FD9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jc w:val="left"/>
    </w:pPr>
    <w:rPr>
      <w:rFonts w:ascii="宋体" w:eastAsia="宋体" w:hAnsi="宋体" w:cs="Times New Roman" w:hint="eastAsia"/>
      <w:color w:val="666666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000000"/>
      <w:u w:val="none"/>
    </w:rPr>
  </w:style>
  <w:style w:type="character" w:styleId="aa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b">
    <w:name w:val="Hyperlink"/>
    <w:basedOn w:val="a0"/>
    <w:qFormat/>
    <w:rPr>
      <w:color w:val="000000"/>
      <w:u w:val="none"/>
    </w:rPr>
  </w:style>
  <w:style w:type="character" w:styleId="HTML1">
    <w:name w:val="HTML Code"/>
    <w:basedOn w:val="a0"/>
    <w:qFormat/>
    <w:rPr>
      <w:rFonts w:ascii="宋体" w:eastAsia="宋体" w:hAnsi="宋体" w:cs="宋体" w:hint="eastAsia"/>
      <w:color w:val="666666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qFormat/>
    <w:rPr>
      <w:rFonts w:ascii="Courier New" w:eastAsia="Courier New" w:hAnsi="Courier New" w:cs="Courier New"/>
    </w:rPr>
  </w:style>
  <w:style w:type="character" w:customStyle="1" w:styleId="moundis">
    <w:name w:val="mo_undis"/>
    <w:basedOn w:val="a0"/>
    <w:qFormat/>
  </w:style>
  <w:style w:type="paragraph" w:customStyle="1" w:styleId="margintop5">
    <w:name w:val="margintop5"/>
    <w:basedOn w:val="a"/>
    <w:qFormat/>
    <w:pPr>
      <w:spacing w:before="75"/>
      <w:jc w:val="left"/>
    </w:pPr>
    <w:rPr>
      <w:rFonts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jc w:val="left"/>
    </w:pPr>
    <w:rPr>
      <w:rFonts w:ascii="宋体" w:eastAsia="宋体" w:hAnsi="宋体" w:cs="Times New Roman" w:hint="eastAsia"/>
      <w:color w:val="666666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000000"/>
      <w:u w:val="none"/>
    </w:rPr>
  </w:style>
  <w:style w:type="character" w:styleId="aa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b">
    <w:name w:val="Hyperlink"/>
    <w:basedOn w:val="a0"/>
    <w:qFormat/>
    <w:rPr>
      <w:color w:val="000000"/>
      <w:u w:val="none"/>
    </w:rPr>
  </w:style>
  <w:style w:type="character" w:styleId="HTML1">
    <w:name w:val="HTML Code"/>
    <w:basedOn w:val="a0"/>
    <w:qFormat/>
    <w:rPr>
      <w:rFonts w:ascii="宋体" w:eastAsia="宋体" w:hAnsi="宋体" w:cs="宋体" w:hint="eastAsia"/>
      <w:color w:val="666666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qFormat/>
    <w:rPr>
      <w:rFonts w:ascii="Courier New" w:eastAsia="Courier New" w:hAnsi="Courier New" w:cs="Courier New"/>
    </w:rPr>
  </w:style>
  <w:style w:type="character" w:customStyle="1" w:styleId="moundis">
    <w:name w:val="mo_undis"/>
    <w:basedOn w:val="a0"/>
    <w:qFormat/>
  </w:style>
  <w:style w:type="paragraph" w:customStyle="1" w:styleId="margintop5">
    <w:name w:val="margintop5"/>
    <w:basedOn w:val="a"/>
    <w:qFormat/>
    <w:pPr>
      <w:spacing w:before="75"/>
      <w:jc w:val="left"/>
    </w:pPr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朱痛非</cp:lastModifiedBy>
  <cp:revision>2</cp:revision>
  <cp:lastPrinted>2022-08-08T01:48:00Z</cp:lastPrinted>
  <dcterms:created xsi:type="dcterms:W3CDTF">2022-08-10T08:19:00Z</dcterms:created>
  <dcterms:modified xsi:type="dcterms:W3CDTF">2022-08-10T08:19:00Z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