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3C9" w:rsidRDefault="00F143C9" w:rsidP="00157522">
      <w:pPr>
        <w:spacing w:line="620" w:lineRule="exact"/>
        <w:jc w:val="center"/>
      </w:pPr>
    </w:p>
    <w:p w:rsidR="00F143C9" w:rsidRDefault="00F143C9" w:rsidP="00157522">
      <w:pPr>
        <w:spacing w:line="620" w:lineRule="exact"/>
        <w:jc w:val="center"/>
      </w:pPr>
    </w:p>
    <w:p w:rsidR="00F143C9" w:rsidRDefault="00F143C9" w:rsidP="00157522">
      <w:pPr>
        <w:spacing w:line="620" w:lineRule="exact"/>
        <w:jc w:val="center"/>
      </w:pPr>
    </w:p>
    <w:p w:rsidR="00F143C9" w:rsidRDefault="00F143C9" w:rsidP="00157522">
      <w:pPr>
        <w:spacing w:line="620" w:lineRule="exact"/>
        <w:jc w:val="center"/>
      </w:pPr>
    </w:p>
    <w:p w:rsidR="00F143C9" w:rsidRDefault="00CD6ACD" w:rsidP="00157522">
      <w:pPr>
        <w:spacing w:line="620" w:lineRule="exact"/>
        <w:jc w:val="center"/>
        <w:rPr>
          <w:rFonts w:ascii="仿宋" w:eastAsia="仿宋" w:hAnsi="仿宋"/>
          <w:b w:val="0"/>
          <w:kern w:val="0"/>
          <w:sz w:val="32"/>
          <w:szCs w:val="32"/>
        </w:rPr>
      </w:pPr>
      <w:r>
        <w:rPr>
          <w:rFonts w:ascii="仿宋" w:eastAsia="仿宋" w:hAnsi="仿宋"/>
          <w:b w:val="0"/>
          <w:sz w:val="32"/>
          <w:szCs w:val="32"/>
        </w:rPr>
        <w:t>厦建协</w:t>
      </w:r>
      <w:r>
        <w:rPr>
          <w:rFonts w:ascii="仿宋" w:eastAsia="仿宋" w:hAnsi="仿宋" w:hint="eastAsia"/>
          <w:b w:val="0"/>
          <w:sz w:val="32"/>
          <w:szCs w:val="32"/>
        </w:rPr>
        <w:t>〔20</w:t>
      </w:r>
      <w:r>
        <w:rPr>
          <w:rFonts w:ascii="仿宋" w:eastAsia="仿宋" w:hAnsi="仿宋"/>
          <w:b w:val="0"/>
          <w:sz w:val="32"/>
          <w:szCs w:val="32"/>
        </w:rPr>
        <w:t>2</w:t>
      </w:r>
      <w:r>
        <w:rPr>
          <w:rFonts w:ascii="仿宋" w:eastAsia="仿宋" w:hAnsi="仿宋" w:hint="eastAsia"/>
          <w:b w:val="0"/>
          <w:sz w:val="32"/>
          <w:szCs w:val="32"/>
        </w:rPr>
        <w:t>1〕</w:t>
      </w:r>
      <w:r w:rsidR="0058467A">
        <w:rPr>
          <w:rFonts w:ascii="仿宋" w:eastAsia="仿宋" w:hAnsi="仿宋" w:hint="eastAsia"/>
          <w:b w:val="0"/>
          <w:sz w:val="32"/>
          <w:szCs w:val="32"/>
        </w:rPr>
        <w:t>12</w:t>
      </w:r>
      <w:r>
        <w:rPr>
          <w:rFonts w:ascii="仿宋" w:eastAsia="仿宋" w:hAnsi="仿宋" w:hint="eastAsia"/>
          <w:b w:val="0"/>
          <w:sz w:val="32"/>
          <w:szCs w:val="32"/>
        </w:rPr>
        <w:t>号</w:t>
      </w:r>
    </w:p>
    <w:p w:rsidR="00F143C9" w:rsidRDefault="00F143C9" w:rsidP="00157522">
      <w:pPr>
        <w:spacing w:line="620" w:lineRule="exact"/>
      </w:pPr>
    </w:p>
    <w:p w:rsidR="00F143C9" w:rsidRDefault="00CD6ACD" w:rsidP="00157522">
      <w:pPr>
        <w:pStyle w:val="a6"/>
        <w:spacing w:before="0" w:after="0" w:line="620" w:lineRule="exact"/>
        <w:rPr>
          <w:rFonts w:ascii="宋体" w:hAnsi="宋体"/>
          <w:b/>
          <w:sz w:val="44"/>
          <w:szCs w:val="44"/>
        </w:rPr>
      </w:pPr>
      <w:r>
        <w:rPr>
          <w:rFonts w:ascii="宋体" w:hAnsi="宋体" w:hint="eastAsia"/>
          <w:b/>
          <w:sz w:val="44"/>
          <w:szCs w:val="44"/>
        </w:rPr>
        <w:t>厦门市建筑行业协会关于联合举办《建设</w:t>
      </w:r>
    </w:p>
    <w:p w:rsidR="00F143C9" w:rsidRDefault="00CD6ACD" w:rsidP="00157522">
      <w:pPr>
        <w:pStyle w:val="a6"/>
        <w:spacing w:before="0" w:after="0" w:line="620" w:lineRule="exact"/>
        <w:rPr>
          <w:rFonts w:ascii="宋体" w:hAnsi="宋体"/>
          <w:b/>
          <w:sz w:val="44"/>
          <w:szCs w:val="44"/>
        </w:rPr>
      </w:pPr>
      <w:r>
        <w:rPr>
          <w:rFonts w:ascii="宋体" w:hAnsi="宋体" w:hint="eastAsia"/>
          <w:b/>
          <w:sz w:val="44"/>
          <w:szCs w:val="44"/>
        </w:rPr>
        <w:t>工程企业资质管理制度改革方案》政策</w:t>
      </w:r>
    </w:p>
    <w:p w:rsidR="00F143C9" w:rsidRDefault="00CD6ACD" w:rsidP="00157522">
      <w:pPr>
        <w:pStyle w:val="a6"/>
        <w:spacing w:before="0" w:after="0" w:line="620" w:lineRule="exact"/>
        <w:rPr>
          <w:rFonts w:ascii="宋体" w:hAnsi="宋体"/>
          <w:b/>
          <w:sz w:val="44"/>
          <w:szCs w:val="44"/>
        </w:rPr>
      </w:pPr>
      <w:r>
        <w:rPr>
          <w:rFonts w:ascii="宋体" w:hAnsi="宋体" w:hint="eastAsia"/>
          <w:b/>
          <w:sz w:val="44"/>
          <w:szCs w:val="44"/>
        </w:rPr>
        <w:t>解读与企业对策专题研习会的通知</w:t>
      </w:r>
    </w:p>
    <w:p w:rsidR="00F143C9" w:rsidRDefault="00F143C9" w:rsidP="00157522">
      <w:pPr>
        <w:spacing w:line="620" w:lineRule="exact"/>
        <w:jc w:val="center"/>
        <w:rPr>
          <w:sz w:val="32"/>
          <w:szCs w:val="32"/>
        </w:rPr>
      </w:pPr>
    </w:p>
    <w:p w:rsidR="00F143C9" w:rsidRDefault="00CD6ACD" w:rsidP="00157522">
      <w:pPr>
        <w:spacing w:line="620" w:lineRule="exact"/>
        <w:rPr>
          <w:rFonts w:ascii="仿宋" w:eastAsia="仿宋" w:hAnsi="仿宋"/>
          <w:b w:val="0"/>
          <w:sz w:val="32"/>
          <w:szCs w:val="32"/>
        </w:rPr>
      </w:pPr>
      <w:r>
        <w:rPr>
          <w:rFonts w:ascii="仿宋" w:eastAsia="仿宋" w:hAnsi="仿宋" w:hint="eastAsia"/>
          <w:b w:val="0"/>
          <w:sz w:val="32"/>
          <w:szCs w:val="32"/>
        </w:rPr>
        <w:t>各</w:t>
      </w:r>
      <w:r w:rsidR="0058467A">
        <w:rPr>
          <w:rFonts w:ascii="仿宋" w:eastAsia="仿宋" w:hAnsi="仿宋" w:hint="eastAsia"/>
          <w:b w:val="0"/>
          <w:sz w:val="32"/>
          <w:szCs w:val="32"/>
        </w:rPr>
        <w:t>有关</w:t>
      </w:r>
      <w:r>
        <w:rPr>
          <w:rFonts w:ascii="仿宋" w:eastAsia="仿宋" w:hAnsi="仿宋" w:hint="eastAsia"/>
          <w:b w:val="0"/>
          <w:sz w:val="32"/>
          <w:szCs w:val="32"/>
        </w:rPr>
        <w:t>单位：</w:t>
      </w:r>
    </w:p>
    <w:p w:rsidR="00F143C9" w:rsidRDefault="00CD6ACD" w:rsidP="00157522">
      <w:pPr>
        <w:pStyle w:val="a6"/>
        <w:spacing w:before="0" w:after="0" w:line="620" w:lineRule="exact"/>
        <w:ind w:firstLineChars="200" w:firstLine="640"/>
        <w:jc w:val="both"/>
        <w:rPr>
          <w:rFonts w:ascii="仿宋" w:eastAsia="仿宋" w:hAnsi="仿宋"/>
        </w:rPr>
      </w:pPr>
      <w:r>
        <w:rPr>
          <w:rFonts w:ascii="仿宋" w:eastAsia="仿宋" w:hAnsi="仿宋" w:hint="eastAsia"/>
        </w:rPr>
        <w:t>为帮助建筑业企业及时了解和学习建设工程企业资质改革的重点内容及政策调整的含义，</w:t>
      </w:r>
      <w:r w:rsidR="0058467A">
        <w:rPr>
          <w:rFonts w:ascii="仿宋" w:eastAsia="仿宋" w:hAnsi="仿宋" w:hint="eastAsia"/>
        </w:rPr>
        <w:t>制定和实施资质就位的应对策略，确立今后企业业务发展战略，</w:t>
      </w:r>
      <w:r w:rsidR="001F6BC4">
        <w:rPr>
          <w:rFonts w:ascii="仿宋" w:eastAsia="仿宋" w:hAnsi="仿宋" w:hint="eastAsia"/>
        </w:rPr>
        <w:t>福建</w:t>
      </w:r>
      <w:r>
        <w:rPr>
          <w:rFonts w:ascii="仿宋" w:eastAsia="仿宋" w:hAnsi="仿宋" w:hint="eastAsia"/>
        </w:rPr>
        <w:t>省建筑业协会邀请工程建设领域资质改革与管理专家，定于4月</w:t>
      </w:r>
      <w:r w:rsidR="0058467A">
        <w:rPr>
          <w:rFonts w:ascii="仿宋" w:eastAsia="仿宋" w:hAnsi="仿宋" w:hint="eastAsia"/>
        </w:rPr>
        <w:t>16日</w:t>
      </w:r>
      <w:r>
        <w:rPr>
          <w:rFonts w:ascii="仿宋" w:eastAsia="仿宋" w:hAnsi="仿宋" w:hint="eastAsia"/>
        </w:rPr>
        <w:t>在厦门联合举办《建设工程企业资质管理制度改革方案》政策解读与企业对策专题研习会。现将具体事项通知如下：</w:t>
      </w:r>
    </w:p>
    <w:p w:rsidR="0058467A" w:rsidRDefault="00CD6ACD" w:rsidP="00157522">
      <w:pPr>
        <w:spacing w:line="620" w:lineRule="exact"/>
        <w:ind w:firstLineChars="200" w:firstLine="640"/>
        <w:rPr>
          <w:rFonts w:ascii="仿宋" w:eastAsia="仿宋" w:hAnsi="仿宋" w:cstheme="majorBidi"/>
          <w:b w:val="0"/>
          <w:bCs w:val="0"/>
          <w:sz w:val="32"/>
          <w:szCs w:val="32"/>
        </w:rPr>
      </w:pPr>
      <w:r>
        <w:rPr>
          <w:rFonts w:ascii="仿宋" w:eastAsia="仿宋" w:hAnsi="仿宋" w:cstheme="majorBidi" w:hint="eastAsia"/>
          <w:b w:val="0"/>
          <w:bCs w:val="0"/>
          <w:sz w:val="32"/>
          <w:szCs w:val="32"/>
        </w:rPr>
        <w:t>一、主要学习内容</w:t>
      </w:r>
    </w:p>
    <w:p w:rsidR="0058467A" w:rsidRDefault="0058467A" w:rsidP="00157522">
      <w:pPr>
        <w:spacing w:line="620" w:lineRule="exact"/>
        <w:ind w:firstLineChars="200" w:firstLine="640"/>
        <w:rPr>
          <w:rFonts w:ascii="仿宋" w:eastAsia="仿宋" w:hAnsi="仿宋"/>
          <w:b w:val="0"/>
          <w:sz w:val="32"/>
          <w:szCs w:val="32"/>
        </w:rPr>
      </w:pPr>
      <w:r>
        <w:rPr>
          <w:rFonts w:ascii="仿宋" w:eastAsia="仿宋" w:hAnsi="仿宋" w:hint="eastAsia"/>
          <w:b w:val="0"/>
          <w:sz w:val="32"/>
          <w:szCs w:val="32"/>
        </w:rPr>
        <w:t>1.</w:t>
      </w:r>
      <w:r w:rsidRPr="0058467A">
        <w:rPr>
          <w:rFonts w:ascii="仿宋" w:eastAsia="仿宋" w:hAnsi="仿宋" w:hint="eastAsia"/>
          <w:b w:val="0"/>
          <w:sz w:val="32"/>
          <w:szCs w:val="32"/>
        </w:rPr>
        <w:t>《建设工程企业资质管理制度改革方案》</w:t>
      </w:r>
      <w:r>
        <w:rPr>
          <w:rFonts w:ascii="仿宋" w:eastAsia="仿宋" w:hAnsi="仿宋" w:hint="eastAsia"/>
          <w:b w:val="0"/>
          <w:sz w:val="32"/>
          <w:szCs w:val="32"/>
        </w:rPr>
        <w:t>政策解读；</w:t>
      </w:r>
    </w:p>
    <w:p w:rsidR="0058467A" w:rsidRDefault="0058467A" w:rsidP="00157522">
      <w:pPr>
        <w:spacing w:line="620" w:lineRule="exact"/>
        <w:ind w:firstLineChars="200" w:firstLine="640"/>
        <w:rPr>
          <w:rFonts w:ascii="仿宋" w:eastAsia="仿宋" w:hAnsi="仿宋"/>
          <w:b w:val="0"/>
          <w:sz w:val="32"/>
          <w:szCs w:val="32"/>
        </w:rPr>
      </w:pPr>
      <w:r>
        <w:rPr>
          <w:rFonts w:ascii="仿宋" w:eastAsia="仿宋" w:hAnsi="仿宋" w:hint="eastAsia"/>
          <w:b w:val="0"/>
          <w:sz w:val="32"/>
          <w:szCs w:val="32"/>
        </w:rPr>
        <w:t>2.</w:t>
      </w:r>
      <w:r w:rsidRPr="0058467A">
        <w:rPr>
          <w:rFonts w:ascii="仿宋" w:eastAsia="仿宋" w:hAnsi="仿宋" w:hint="eastAsia"/>
          <w:b w:val="0"/>
          <w:sz w:val="32"/>
          <w:szCs w:val="32"/>
        </w:rPr>
        <w:t>《建设工程企业资质管理制度改革方案》</w:t>
      </w:r>
      <w:r>
        <w:rPr>
          <w:rFonts w:ascii="仿宋" w:eastAsia="仿宋" w:hAnsi="仿宋" w:hint="eastAsia"/>
          <w:b w:val="0"/>
          <w:sz w:val="32"/>
          <w:szCs w:val="32"/>
        </w:rPr>
        <w:t>实施要点；</w:t>
      </w:r>
    </w:p>
    <w:p w:rsidR="0058467A" w:rsidRDefault="0058467A" w:rsidP="00157522">
      <w:pPr>
        <w:spacing w:line="620" w:lineRule="exact"/>
        <w:ind w:firstLineChars="200" w:firstLine="640"/>
        <w:rPr>
          <w:rFonts w:ascii="仿宋" w:eastAsia="仿宋" w:hAnsi="仿宋"/>
          <w:b w:val="0"/>
          <w:sz w:val="32"/>
          <w:szCs w:val="32"/>
        </w:rPr>
      </w:pPr>
      <w:r>
        <w:rPr>
          <w:rFonts w:ascii="仿宋" w:eastAsia="仿宋" w:hAnsi="仿宋" w:hint="eastAsia"/>
          <w:b w:val="0"/>
          <w:sz w:val="32"/>
          <w:szCs w:val="32"/>
        </w:rPr>
        <w:t>3.应对</w:t>
      </w:r>
      <w:r w:rsidRPr="0058467A">
        <w:rPr>
          <w:rFonts w:ascii="仿宋" w:eastAsia="仿宋" w:hAnsi="仿宋" w:hint="eastAsia"/>
          <w:b w:val="0"/>
          <w:sz w:val="32"/>
          <w:szCs w:val="32"/>
        </w:rPr>
        <w:t>《建设工程企业资质管理制度改革方案》</w:t>
      </w:r>
      <w:r>
        <w:rPr>
          <w:rFonts w:ascii="仿宋" w:eastAsia="仿宋" w:hAnsi="仿宋" w:hint="eastAsia"/>
          <w:b w:val="0"/>
          <w:sz w:val="32"/>
          <w:szCs w:val="32"/>
        </w:rPr>
        <w:t>的措施；</w:t>
      </w:r>
    </w:p>
    <w:p w:rsidR="0058467A" w:rsidRDefault="0058467A" w:rsidP="00157522">
      <w:pPr>
        <w:spacing w:line="620" w:lineRule="exact"/>
        <w:ind w:firstLineChars="200" w:firstLine="640"/>
        <w:rPr>
          <w:rFonts w:ascii="仿宋" w:eastAsia="仿宋" w:hAnsi="仿宋"/>
          <w:b w:val="0"/>
          <w:sz w:val="32"/>
          <w:szCs w:val="32"/>
        </w:rPr>
      </w:pPr>
      <w:r>
        <w:rPr>
          <w:rFonts w:ascii="仿宋" w:eastAsia="仿宋" w:hAnsi="仿宋" w:hint="eastAsia"/>
          <w:b w:val="0"/>
          <w:sz w:val="32"/>
          <w:szCs w:val="32"/>
        </w:rPr>
        <w:t>4.互动交流与研讨。</w:t>
      </w:r>
    </w:p>
    <w:p w:rsidR="00F143C9" w:rsidRDefault="00CD6ACD" w:rsidP="00157522">
      <w:pPr>
        <w:spacing w:line="620" w:lineRule="exact"/>
        <w:ind w:firstLineChars="200" w:firstLine="640"/>
        <w:rPr>
          <w:rFonts w:ascii="仿宋" w:eastAsia="仿宋" w:hAnsi="仿宋" w:cstheme="majorBidi"/>
          <w:b w:val="0"/>
          <w:bCs w:val="0"/>
          <w:sz w:val="32"/>
          <w:szCs w:val="32"/>
        </w:rPr>
      </w:pPr>
      <w:r w:rsidRPr="0058467A">
        <w:rPr>
          <w:rFonts w:ascii="仿宋" w:eastAsia="仿宋" w:hAnsi="仿宋" w:cstheme="majorBidi" w:hint="eastAsia"/>
          <w:b w:val="0"/>
          <w:bCs w:val="0"/>
          <w:sz w:val="32"/>
          <w:szCs w:val="32"/>
        </w:rPr>
        <w:lastRenderedPageBreak/>
        <w:t>二、</w:t>
      </w:r>
      <w:r>
        <w:rPr>
          <w:rFonts w:ascii="仿宋" w:eastAsia="仿宋" w:hAnsi="仿宋" w:cstheme="majorBidi" w:hint="eastAsia"/>
          <w:b w:val="0"/>
          <w:bCs w:val="0"/>
          <w:sz w:val="32"/>
          <w:szCs w:val="32"/>
        </w:rPr>
        <w:t>参加学习对象</w:t>
      </w:r>
    </w:p>
    <w:p w:rsidR="00F143C9" w:rsidRDefault="00CD6ACD" w:rsidP="00157522">
      <w:pPr>
        <w:spacing w:line="620" w:lineRule="exact"/>
        <w:ind w:firstLineChars="200" w:firstLine="640"/>
        <w:rPr>
          <w:rFonts w:ascii="仿宋" w:eastAsia="仿宋" w:hAnsi="仿宋" w:cstheme="majorBidi"/>
          <w:b w:val="0"/>
          <w:bCs w:val="0"/>
          <w:sz w:val="32"/>
          <w:szCs w:val="32"/>
        </w:rPr>
      </w:pPr>
      <w:r>
        <w:rPr>
          <w:rFonts w:ascii="仿宋" w:eastAsia="仿宋" w:hAnsi="仿宋" w:cstheme="majorBidi" w:hint="eastAsia"/>
          <w:b w:val="0"/>
          <w:bCs w:val="0"/>
          <w:sz w:val="32"/>
          <w:szCs w:val="32"/>
        </w:rPr>
        <w:t>建筑业企业资质管理负责人及相关业务人员。</w:t>
      </w:r>
    </w:p>
    <w:p w:rsidR="00F143C9" w:rsidRDefault="00CD6ACD" w:rsidP="00157522">
      <w:pPr>
        <w:spacing w:line="620" w:lineRule="exact"/>
        <w:ind w:firstLineChars="200" w:firstLine="640"/>
        <w:rPr>
          <w:rFonts w:ascii="仿宋" w:eastAsia="仿宋" w:hAnsi="仿宋" w:cstheme="majorBidi"/>
          <w:b w:val="0"/>
          <w:bCs w:val="0"/>
          <w:sz w:val="32"/>
          <w:szCs w:val="32"/>
        </w:rPr>
      </w:pPr>
      <w:r>
        <w:rPr>
          <w:rFonts w:ascii="仿宋" w:eastAsia="仿宋" w:hAnsi="仿宋" w:cstheme="majorBidi" w:hint="eastAsia"/>
          <w:b w:val="0"/>
          <w:bCs w:val="0"/>
          <w:sz w:val="32"/>
          <w:szCs w:val="32"/>
        </w:rPr>
        <w:t>三、学习时间及地点</w:t>
      </w:r>
    </w:p>
    <w:p w:rsidR="00F143C9" w:rsidRDefault="00CD6ACD" w:rsidP="00157522">
      <w:pPr>
        <w:spacing w:line="620" w:lineRule="exact"/>
        <w:ind w:firstLineChars="200" w:firstLine="640"/>
        <w:rPr>
          <w:rFonts w:ascii="仿宋" w:eastAsia="仿宋" w:hAnsi="仿宋" w:cstheme="majorBidi"/>
          <w:b w:val="0"/>
          <w:bCs w:val="0"/>
          <w:sz w:val="32"/>
          <w:szCs w:val="32"/>
        </w:rPr>
      </w:pPr>
      <w:r>
        <w:rPr>
          <w:rFonts w:ascii="仿宋" w:eastAsia="仿宋" w:hAnsi="仿宋" w:cstheme="majorBidi" w:hint="eastAsia"/>
          <w:b w:val="0"/>
          <w:bCs w:val="0"/>
          <w:sz w:val="32"/>
          <w:szCs w:val="32"/>
        </w:rPr>
        <w:t>1.</w:t>
      </w:r>
      <w:r w:rsidR="00357AAB">
        <w:rPr>
          <w:rFonts w:ascii="仿宋" w:eastAsia="仿宋" w:hAnsi="仿宋" w:cstheme="majorBidi" w:hint="eastAsia"/>
          <w:b w:val="0"/>
          <w:bCs w:val="0"/>
          <w:sz w:val="32"/>
          <w:szCs w:val="32"/>
        </w:rPr>
        <w:t>学习</w:t>
      </w:r>
      <w:r>
        <w:rPr>
          <w:rFonts w:ascii="仿宋" w:eastAsia="仿宋" w:hAnsi="仿宋" w:cstheme="majorBidi" w:hint="eastAsia"/>
          <w:b w:val="0"/>
          <w:bCs w:val="0"/>
          <w:sz w:val="32"/>
          <w:szCs w:val="32"/>
        </w:rPr>
        <w:t>时间：2021年4月16日</w:t>
      </w:r>
      <w:r w:rsidR="00357AAB">
        <w:rPr>
          <w:rFonts w:ascii="仿宋" w:eastAsia="仿宋" w:hAnsi="仿宋" w:cstheme="majorBidi" w:hint="eastAsia"/>
          <w:b w:val="0"/>
          <w:bCs w:val="0"/>
          <w:sz w:val="32"/>
          <w:szCs w:val="32"/>
        </w:rPr>
        <w:t>（星期五）</w:t>
      </w:r>
      <w:r>
        <w:rPr>
          <w:rFonts w:ascii="仿宋" w:eastAsia="仿宋" w:hAnsi="仿宋" w:cstheme="majorBidi" w:hint="eastAsia"/>
          <w:b w:val="0"/>
          <w:bCs w:val="0"/>
          <w:sz w:val="32"/>
          <w:szCs w:val="32"/>
        </w:rPr>
        <w:t>8:</w:t>
      </w:r>
      <w:r w:rsidR="00357AAB">
        <w:rPr>
          <w:rFonts w:ascii="仿宋" w:eastAsia="仿宋" w:hAnsi="仿宋" w:cstheme="majorBidi" w:hint="eastAsia"/>
          <w:b w:val="0"/>
          <w:bCs w:val="0"/>
          <w:sz w:val="32"/>
          <w:szCs w:val="32"/>
        </w:rPr>
        <w:t>3</w:t>
      </w:r>
      <w:r>
        <w:rPr>
          <w:rFonts w:ascii="仿宋" w:eastAsia="仿宋" w:hAnsi="仿宋" w:cstheme="majorBidi" w:hint="eastAsia"/>
          <w:b w:val="0"/>
          <w:bCs w:val="0"/>
          <w:sz w:val="32"/>
          <w:szCs w:val="32"/>
        </w:rPr>
        <w:t>0-1</w:t>
      </w:r>
      <w:r w:rsidR="00357AAB">
        <w:rPr>
          <w:rFonts w:ascii="仿宋" w:eastAsia="仿宋" w:hAnsi="仿宋" w:cstheme="majorBidi" w:hint="eastAsia"/>
          <w:b w:val="0"/>
          <w:bCs w:val="0"/>
          <w:sz w:val="32"/>
          <w:szCs w:val="32"/>
        </w:rPr>
        <w:t>8</w:t>
      </w:r>
      <w:r>
        <w:rPr>
          <w:rFonts w:ascii="仿宋" w:eastAsia="仿宋" w:hAnsi="仿宋" w:cstheme="majorBidi" w:hint="eastAsia"/>
          <w:b w:val="0"/>
          <w:bCs w:val="0"/>
          <w:sz w:val="32"/>
          <w:szCs w:val="32"/>
        </w:rPr>
        <w:t>:00；</w:t>
      </w:r>
    </w:p>
    <w:p w:rsidR="00F143C9" w:rsidRDefault="00CD6ACD" w:rsidP="00157522">
      <w:pPr>
        <w:spacing w:line="620" w:lineRule="exact"/>
        <w:ind w:firstLineChars="200" w:firstLine="640"/>
        <w:rPr>
          <w:rFonts w:ascii="仿宋" w:eastAsia="仿宋" w:hAnsi="仿宋" w:cstheme="majorBidi"/>
          <w:b w:val="0"/>
          <w:bCs w:val="0"/>
          <w:sz w:val="32"/>
          <w:szCs w:val="32"/>
        </w:rPr>
      </w:pPr>
      <w:r>
        <w:rPr>
          <w:rFonts w:ascii="仿宋" w:eastAsia="仿宋" w:hAnsi="仿宋" w:cstheme="majorBidi" w:hint="eastAsia"/>
          <w:b w:val="0"/>
          <w:bCs w:val="0"/>
          <w:sz w:val="32"/>
          <w:szCs w:val="32"/>
        </w:rPr>
        <w:t>2.会议地点：厦门</w:t>
      </w:r>
      <w:r w:rsidR="00357AAB">
        <w:rPr>
          <w:rFonts w:ascii="仿宋" w:eastAsia="仿宋" w:hAnsi="仿宋" w:cstheme="majorBidi" w:hint="eastAsia"/>
          <w:b w:val="0"/>
          <w:bCs w:val="0"/>
          <w:sz w:val="32"/>
          <w:szCs w:val="32"/>
        </w:rPr>
        <w:t>君泰酒店二楼华林厅</w:t>
      </w:r>
      <w:r>
        <w:rPr>
          <w:rFonts w:ascii="仿宋" w:eastAsia="仿宋" w:hAnsi="仿宋" w:cstheme="majorBidi" w:hint="eastAsia"/>
          <w:b w:val="0"/>
          <w:bCs w:val="0"/>
          <w:sz w:val="32"/>
          <w:szCs w:val="32"/>
        </w:rPr>
        <w:t>（</w:t>
      </w:r>
      <w:r w:rsidR="00357AAB">
        <w:rPr>
          <w:rFonts w:ascii="仿宋" w:eastAsia="仿宋" w:hAnsi="仿宋" w:cstheme="majorBidi" w:hint="eastAsia"/>
          <w:b w:val="0"/>
          <w:bCs w:val="0"/>
          <w:sz w:val="32"/>
          <w:szCs w:val="32"/>
        </w:rPr>
        <w:t>思明区文兴西路1459号</w:t>
      </w:r>
      <w:r>
        <w:rPr>
          <w:rFonts w:ascii="仿宋" w:eastAsia="仿宋" w:hAnsi="仿宋" w:cstheme="majorBidi" w:hint="eastAsia"/>
          <w:b w:val="0"/>
          <w:bCs w:val="0"/>
          <w:sz w:val="32"/>
          <w:szCs w:val="32"/>
        </w:rPr>
        <w:t>）</w:t>
      </w:r>
      <w:r w:rsidR="00357AAB">
        <w:rPr>
          <w:rFonts w:ascii="仿宋" w:eastAsia="仿宋" w:hAnsi="仿宋" w:cstheme="majorBidi" w:hint="eastAsia"/>
          <w:b w:val="0"/>
          <w:bCs w:val="0"/>
          <w:sz w:val="32"/>
          <w:szCs w:val="32"/>
        </w:rPr>
        <w:t>。</w:t>
      </w:r>
    </w:p>
    <w:p w:rsidR="00F143C9" w:rsidRDefault="00CD6ACD" w:rsidP="00157522">
      <w:pPr>
        <w:spacing w:line="620" w:lineRule="exact"/>
        <w:ind w:firstLineChars="200" w:firstLine="640"/>
        <w:rPr>
          <w:rFonts w:ascii="仿宋" w:eastAsia="仿宋" w:hAnsi="仿宋" w:cstheme="majorBidi"/>
          <w:b w:val="0"/>
          <w:bCs w:val="0"/>
          <w:sz w:val="32"/>
          <w:szCs w:val="32"/>
        </w:rPr>
      </w:pPr>
      <w:r>
        <w:rPr>
          <w:rFonts w:ascii="仿宋" w:eastAsia="仿宋" w:hAnsi="仿宋" w:cstheme="majorBidi" w:hint="eastAsia"/>
          <w:b w:val="0"/>
          <w:bCs w:val="0"/>
          <w:sz w:val="32"/>
          <w:szCs w:val="32"/>
        </w:rPr>
        <w:t>四、收费标准</w:t>
      </w:r>
    </w:p>
    <w:p w:rsidR="00F143C9" w:rsidRDefault="00D25112" w:rsidP="00157522">
      <w:pPr>
        <w:spacing w:line="620" w:lineRule="exact"/>
        <w:ind w:firstLineChars="200" w:firstLine="640"/>
        <w:rPr>
          <w:rFonts w:ascii="仿宋" w:eastAsia="仿宋" w:hAnsi="仿宋" w:cstheme="majorBidi"/>
          <w:b w:val="0"/>
          <w:bCs w:val="0"/>
          <w:sz w:val="32"/>
          <w:szCs w:val="32"/>
        </w:rPr>
      </w:pPr>
      <w:r>
        <w:rPr>
          <w:rFonts w:ascii="仿宋" w:eastAsia="仿宋" w:hAnsi="仿宋" w:cstheme="majorBidi" w:hint="eastAsia"/>
          <w:b w:val="0"/>
          <w:bCs w:val="0"/>
          <w:sz w:val="32"/>
          <w:szCs w:val="32"/>
        </w:rPr>
        <w:t>1.</w:t>
      </w:r>
      <w:r w:rsidR="00357AAB">
        <w:rPr>
          <w:rFonts w:ascii="仿宋" w:eastAsia="仿宋" w:hAnsi="仿宋" w:cstheme="majorBidi" w:hint="eastAsia"/>
          <w:b w:val="0"/>
          <w:bCs w:val="0"/>
          <w:sz w:val="32"/>
          <w:szCs w:val="32"/>
        </w:rPr>
        <w:t>服务</w:t>
      </w:r>
      <w:r w:rsidR="00CD6ACD">
        <w:rPr>
          <w:rFonts w:ascii="仿宋" w:eastAsia="仿宋" w:hAnsi="仿宋" w:cstheme="majorBidi" w:hint="eastAsia"/>
          <w:b w:val="0"/>
          <w:bCs w:val="0"/>
          <w:sz w:val="32"/>
          <w:szCs w:val="32"/>
        </w:rPr>
        <w:t>费：600元/人（含授课费、资料费、电子课件、场地、</w:t>
      </w:r>
      <w:r w:rsidR="00357AAB">
        <w:rPr>
          <w:rFonts w:ascii="仿宋" w:eastAsia="仿宋" w:hAnsi="仿宋" w:cstheme="majorBidi" w:hint="eastAsia"/>
          <w:b w:val="0"/>
          <w:bCs w:val="0"/>
          <w:sz w:val="32"/>
          <w:szCs w:val="32"/>
        </w:rPr>
        <w:t>会议期间用餐</w:t>
      </w:r>
      <w:r w:rsidR="00CD6ACD">
        <w:rPr>
          <w:rFonts w:ascii="仿宋" w:eastAsia="仿宋" w:hAnsi="仿宋" w:cstheme="majorBidi" w:hint="eastAsia"/>
          <w:b w:val="0"/>
          <w:bCs w:val="0"/>
          <w:sz w:val="32"/>
          <w:szCs w:val="32"/>
        </w:rPr>
        <w:t>）</w:t>
      </w:r>
      <w:r>
        <w:rPr>
          <w:rFonts w:ascii="仿宋" w:eastAsia="仿宋" w:hAnsi="仿宋" w:cstheme="majorBidi" w:hint="eastAsia"/>
          <w:b w:val="0"/>
          <w:bCs w:val="0"/>
          <w:sz w:val="32"/>
          <w:szCs w:val="32"/>
        </w:rPr>
        <w:t>。住宿统一安排，费用自理；</w:t>
      </w:r>
    </w:p>
    <w:p w:rsidR="00D25112" w:rsidRDefault="00D25112" w:rsidP="00157522">
      <w:pPr>
        <w:spacing w:line="620" w:lineRule="exact"/>
        <w:ind w:firstLineChars="200" w:firstLine="640"/>
        <w:rPr>
          <w:rFonts w:ascii="仿宋" w:eastAsia="仿宋" w:hAnsi="仿宋" w:cstheme="majorBidi"/>
          <w:b w:val="0"/>
          <w:bCs w:val="0"/>
          <w:sz w:val="32"/>
          <w:szCs w:val="32"/>
        </w:rPr>
      </w:pPr>
      <w:r>
        <w:rPr>
          <w:rFonts w:ascii="仿宋" w:eastAsia="仿宋" w:hAnsi="仿宋" w:cstheme="majorBidi" w:hint="eastAsia"/>
          <w:b w:val="0"/>
          <w:bCs w:val="0"/>
          <w:sz w:val="32"/>
          <w:szCs w:val="32"/>
        </w:rPr>
        <w:t>2.服务费请于</w:t>
      </w:r>
      <w:r w:rsidR="006A4A64">
        <w:rPr>
          <w:rFonts w:ascii="仿宋" w:eastAsia="仿宋" w:hAnsi="仿宋" w:cstheme="majorBidi" w:hint="eastAsia"/>
          <w:b w:val="0"/>
          <w:bCs w:val="0"/>
          <w:sz w:val="32"/>
          <w:szCs w:val="32"/>
        </w:rPr>
        <w:t>4月1</w:t>
      </w:r>
      <w:r w:rsidR="00C425B7">
        <w:rPr>
          <w:rFonts w:ascii="仿宋" w:eastAsia="仿宋" w:hAnsi="仿宋" w:cstheme="majorBidi" w:hint="eastAsia"/>
          <w:b w:val="0"/>
          <w:bCs w:val="0"/>
          <w:sz w:val="32"/>
          <w:szCs w:val="32"/>
        </w:rPr>
        <w:t>3</w:t>
      </w:r>
      <w:r w:rsidR="006A4A64">
        <w:rPr>
          <w:rFonts w:ascii="仿宋" w:eastAsia="仿宋" w:hAnsi="仿宋" w:cstheme="majorBidi" w:hint="eastAsia"/>
          <w:b w:val="0"/>
          <w:bCs w:val="0"/>
          <w:sz w:val="32"/>
          <w:szCs w:val="32"/>
        </w:rPr>
        <w:t>日前转账至以下账户，开具增值税发票；</w:t>
      </w:r>
    </w:p>
    <w:p w:rsidR="006A4A64" w:rsidRDefault="006A4A64" w:rsidP="00157522">
      <w:pPr>
        <w:spacing w:line="620" w:lineRule="exact"/>
        <w:ind w:firstLineChars="200" w:firstLine="640"/>
        <w:rPr>
          <w:rFonts w:ascii="仿宋" w:eastAsia="仿宋" w:hAnsi="仿宋"/>
          <w:b w:val="0"/>
          <w:color w:val="171A1D"/>
          <w:sz w:val="32"/>
          <w:szCs w:val="32"/>
          <w:shd w:val="clear" w:color="auto" w:fill="FFFFFF"/>
        </w:rPr>
      </w:pPr>
      <w:r w:rsidRPr="006A4A64">
        <w:rPr>
          <w:rFonts w:ascii="仿宋" w:eastAsia="仿宋" w:hAnsi="仿宋" w:hint="eastAsia"/>
          <w:b w:val="0"/>
          <w:color w:val="171A1D"/>
          <w:sz w:val="32"/>
          <w:szCs w:val="32"/>
          <w:shd w:val="clear" w:color="auto" w:fill="FFFFFF"/>
        </w:rPr>
        <w:t xml:space="preserve">收款人：厦门市建筑行业协会 </w:t>
      </w:r>
    </w:p>
    <w:p w:rsidR="006A4A64" w:rsidRDefault="006A4A64" w:rsidP="00157522">
      <w:pPr>
        <w:spacing w:line="620" w:lineRule="exact"/>
        <w:ind w:firstLineChars="200" w:firstLine="640"/>
        <w:rPr>
          <w:rFonts w:ascii="仿宋" w:eastAsia="仿宋" w:hAnsi="仿宋"/>
          <w:b w:val="0"/>
          <w:color w:val="171A1D"/>
          <w:sz w:val="32"/>
          <w:szCs w:val="32"/>
          <w:shd w:val="clear" w:color="auto" w:fill="FFFFFF"/>
        </w:rPr>
      </w:pPr>
      <w:r w:rsidRPr="006A4A64">
        <w:rPr>
          <w:rFonts w:ascii="仿宋" w:eastAsia="仿宋" w:hAnsi="仿宋" w:hint="eastAsia"/>
          <w:b w:val="0"/>
          <w:color w:val="171A1D"/>
          <w:sz w:val="32"/>
          <w:szCs w:val="32"/>
          <w:shd w:val="clear" w:color="auto" w:fill="FFFFFF"/>
        </w:rPr>
        <w:t>开户行：中国工商银行厦门禾祥西支行</w:t>
      </w:r>
    </w:p>
    <w:p w:rsidR="006A4A64" w:rsidRDefault="006A4A64" w:rsidP="00157522">
      <w:pPr>
        <w:spacing w:line="620" w:lineRule="exact"/>
        <w:ind w:firstLineChars="200" w:firstLine="640"/>
        <w:rPr>
          <w:rFonts w:ascii="仿宋" w:eastAsia="仿宋" w:hAnsi="仿宋"/>
          <w:b w:val="0"/>
          <w:color w:val="171A1D"/>
          <w:sz w:val="32"/>
          <w:szCs w:val="32"/>
          <w:shd w:val="clear" w:color="auto" w:fill="FFFFFF"/>
        </w:rPr>
      </w:pPr>
      <w:r w:rsidRPr="006A4A64">
        <w:rPr>
          <w:rFonts w:ascii="仿宋" w:eastAsia="仿宋" w:hAnsi="仿宋" w:hint="eastAsia"/>
          <w:b w:val="0"/>
          <w:color w:val="171A1D"/>
          <w:sz w:val="32"/>
          <w:szCs w:val="32"/>
          <w:shd w:val="clear" w:color="auto" w:fill="FFFFFF"/>
        </w:rPr>
        <w:t>账号：4100 0225 0902 4902 983</w:t>
      </w:r>
    </w:p>
    <w:p w:rsidR="006A4A64" w:rsidRPr="006A4A64" w:rsidRDefault="006A4A64" w:rsidP="00157522">
      <w:pPr>
        <w:spacing w:line="620" w:lineRule="exact"/>
        <w:ind w:firstLineChars="200" w:firstLine="640"/>
        <w:rPr>
          <w:rFonts w:ascii="仿宋" w:eastAsia="仿宋" w:hAnsi="仿宋" w:cstheme="majorBidi"/>
          <w:b w:val="0"/>
          <w:bCs w:val="0"/>
          <w:sz w:val="32"/>
          <w:szCs w:val="32"/>
        </w:rPr>
      </w:pPr>
      <w:r>
        <w:rPr>
          <w:rFonts w:ascii="仿宋" w:eastAsia="仿宋" w:hAnsi="仿宋" w:hint="eastAsia"/>
          <w:b w:val="0"/>
          <w:color w:val="171A1D"/>
          <w:sz w:val="32"/>
          <w:szCs w:val="32"/>
          <w:shd w:val="clear" w:color="auto" w:fill="FFFFFF"/>
        </w:rPr>
        <w:t>3.</w:t>
      </w:r>
      <w:r w:rsidR="002C1F5F">
        <w:rPr>
          <w:rFonts w:ascii="仿宋" w:eastAsia="仿宋" w:hAnsi="仿宋" w:hint="eastAsia"/>
          <w:b w:val="0"/>
          <w:color w:val="171A1D"/>
          <w:sz w:val="32"/>
          <w:szCs w:val="32"/>
          <w:shd w:val="clear" w:color="auto" w:fill="FFFFFF"/>
        </w:rPr>
        <w:t>开</w:t>
      </w:r>
      <w:r w:rsidR="008607F8">
        <w:rPr>
          <w:rFonts w:ascii="仿宋" w:eastAsia="仿宋" w:hAnsi="仿宋" w:hint="eastAsia"/>
          <w:b w:val="0"/>
          <w:color w:val="171A1D"/>
          <w:sz w:val="32"/>
          <w:szCs w:val="32"/>
          <w:shd w:val="clear" w:color="auto" w:fill="FFFFFF"/>
        </w:rPr>
        <w:t>具</w:t>
      </w:r>
      <w:r w:rsidR="002C1F5F">
        <w:rPr>
          <w:rFonts w:ascii="仿宋" w:eastAsia="仿宋" w:hAnsi="仿宋" w:hint="eastAsia"/>
          <w:b w:val="0"/>
          <w:color w:val="171A1D"/>
          <w:sz w:val="32"/>
          <w:szCs w:val="32"/>
          <w:shd w:val="clear" w:color="auto" w:fill="FFFFFF"/>
        </w:rPr>
        <w:t>发票单位（个人）要与付款单位（个人）一致。</w:t>
      </w:r>
    </w:p>
    <w:p w:rsidR="00F143C9" w:rsidRDefault="00CD6ACD" w:rsidP="00157522">
      <w:pPr>
        <w:spacing w:line="620" w:lineRule="exact"/>
        <w:ind w:firstLineChars="200" w:firstLine="640"/>
        <w:rPr>
          <w:rFonts w:ascii="仿宋" w:eastAsia="仿宋" w:hAnsi="仿宋" w:cstheme="majorBidi"/>
          <w:b w:val="0"/>
          <w:bCs w:val="0"/>
          <w:sz w:val="32"/>
          <w:szCs w:val="32"/>
        </w:rPr>
      </w:pPr>
      <w:r>
        <w:rPr>
          <w:rFonts w:ascii="仿宋" w:eastAsia="仿宋" w:hAnsi="仿宋" w:cstheme="majorBidi" w:hint="eastAsia"/>
          <w:b w:val="0"/>
          <w:bCs w:val="0"/>
          <w:sz w:val="32"/>
          <w:szCs w:val="32"/>
        </w:rPr>
        <w:t>五、其他事项</w:t>
      </w:r>
    </w:p>
    <w:p w:rsidR="002C1F5F" w:rsidRDefault="00CD6ACD" w:rsidP="00157522">
      <w:pPr>
        <w:spacing w:line="620" w:lineRule="exact"/>
        <w:ind w:firstLineChars="200" w:firstLine="640"/>
        <w:rPr>
          <w:rFonts w:ascii="仿宋" w:eastAsia="仿宋" w:hAnsi="仿宋" w:cstheme="majorBidi"/>
          <w:b w:val="0"/>
          <w:bCs w:val="0"/>
          <w:sz w:val="32"/>
          <w:szCs w:val="32"/>
        </w:rPr>
      </w:pPr>
      <w:r>
        <w:rPr>
          <w:rFonts w:ascii="仿宋" w:eastAsia="仿宋" w:hAnsi="仿宋" w:cstheme="majorBidi" w:hint="eastAsia"/>
          <w:b w:val="0"/>
          <w:bCs w:val="0"/>
          <w:sz w:val="32"/>
          <w:szCs w:val="32"/>
        </w:rPr>
        <w:t>1.</w:t>
      </w:r>
      <w:r w:rsidR="002C1F5F">
        <w:rPr>
          <w:rFonts w:ascii="仿宋" w:eastAsia="仿宋" w:hAnsi="仿宋" w:cstheme="majorBidi" w:hint="eastAsia"/>
          <w:b w:val="0"/>
          <w:bCs w:val="0"/>
          <w:sz w:val="32"/>
          <w:szCs w:val="32"/>
        </w:rPr>
        <w:t>根据国家疫情防控的要求，参加研习会人员必须做好防疫措施；</w:t>
      </w:r>
    </w:p>
    <w:p w:rsidR="002C1F5F" w:rsidRPr="00C425B7" w:rsidRDefault="002C1F5F" w:rsidP="00157522">
      <w:pPr>
        <w:spacing w:line="620" w:lineRule="exact"/>
        <w:ind w:firstLineChars="200" w:firstLine="640"/>
        <w:rPr>
          <w:rFonts w:ascii="仿宋" w:eastAsia="仿宋" w:hAnsi="仿宋" w:cstheme="majorBidi"/>
          <w:b w:val="0"/>
          <w:bCs w:val="0"/>
          <w:sz w:val="32"/>
          <w:szCs w:val="32"/>
        </w:rPr>
      </w:pPr>
      <w:r w:rsidRPr="006F14DA">
        <w:rPr>
          <w:rFonts w:ascii="仿宋" w:eastAsia="仿宋" w:hAnsi="仿宋" w:cstheme="majorBidi" w:hint="eastAsia"/>
          <w:b w:val="0"/>
          <w:bCs w:val="0"/>
          <w:sz w:val="32"/>
          <w:szCs w:val="32"/>
        </w:rPr>
        <w:t>2.报名缴费</w:t>
      </w:r>
      <w:r w:rsidR="0011506D">
        <w:rPr>
          <w:rFonts w:ascii="仿宋" w:eastAsia="仿宋" w:hAnsi="仿宋" w:cstheme="majorBidi" w:hint="eastAsia"/>
          <w:b w:val="0"/>
          <w:bCs w:val="0"/>
          <w:sz w:val="32"/>
          <w:szCs w:val="32"/>
        </w:rPr>
        <w:t>的同</w:t>
      </w:r>
      <w:r w:rsidRPr="006F14DA">
        <w:rPr>
          <w:rFonts w:ascii="仿宋" w:eastAsia="仿宋" w:hAnsi="仿宋" w:cstheme="majorBidi" w:hint="eastAsia"/>
          <w:b w:val="0"/>
          <w:bCs w:val="0"/>
          <w:sz w:val="32"/>
          <w:szCs w:val="32"/>
        </w:rPr>
        <w:t>时</w:t>
      </w:r>
      <w:r w:rsidR="0011506D">
        <w:rPr>
          <w:rFonts w:ascii="仿宋" w:eastAsia="仿宋" w:hAnsi="仿宋" w:cstheme="majorBidi" w:hint="eastAsia"/>
          <w:b w:val="0"/>
          <w:bCs w:val="0"/>
          <w:sz w:val="32"/>
          <w:szCs w:val="32"/>
        </w:rPr>
        <w:t>将</w:t>
      </w:r>
      <w:r w:rsidR="00C425B7" w:rsidRPr="00C425B7">
        <w:rPr>
          <w:rFonts w:ascii="仿宋" w:eastAsia="仿宋" w:hAnsi="仿宋" w:cs="仿宋" w:hint="eastAsia"/>
          <w:b w:val="0"/>
          <w:kern w:val="0"/>
          <w:sz w:val="32"/>
          <w:szCs w:val="32"/>
        </w:rPr>
        <w:t>“</w:t>
      </w:r>
      <w:r w:rsidR="00C425B7" w:rsidRPr="007E744D">
        <w:rPr>
          <w:rFonts w:ascii="仿宋" w:eastAsia="仿宋" w:hAnsi="仿宋" w:cs="仿宋" w:hint="eastAsia"/>
          <w:kern w:val="0"/>
          <w:sz w:val="32"/>
          <w:szCs w:val="32"/>
        </w:rPr>
        <w:t>转账汇款</w:t>
      </w:r>
      <w:r w:rsidR="00C425B7" w:rsidRPr="007E744D">
        <w:rPr>
          <w:rFonts w:ascii="仿宋" w:eastAsia="仿宋" w:hAnsi="仿宋" w:cs="仿宋" w:hint="eastAsia"/>
          <w:bCs w:val="0"/>
          <w:kern w:val="0"/>
          <w:sz w:val="32"/>
          <w:szCs w:val="32"/>
        </w:rPr>
        <w:t>凭证</w:t>
      </w:r>
      <w:r w:rsidR="00C425B7" w:rsidRPr="00C425B7">
        <w:rPr>
          <w:rFonts w:ascii="仿宋" w:eastAsia="仿宋" w:hAnsi="仿宋" w:cs="仿宋" w:hint="eastAsia"/>
          <w:b w:val="0"/>
          <w:bCs w:val="0"/>
          <w:kern w:val="0"/>
          <w:sz w:val="32"/>
          <w:szCs w:val="32"/>
        </w:rPr>
        <w:t>”</w:t>
      </w:r>
      <w:r w:rsidR="00C425B7">
        <w:rPr>
          <w:rFonts w:ascii="仿宋" w:eastAsia="仿宋" w:hAnsi="仿宋" w:cstheme="majorBidi" w:hint="eastAsia"/>
          <w:b w:val="0"/>
          <w:bCs w:val="0"/>
          <w:sz w:val="32"/>
          <w:szCs w:val="32"/>
        </w:rPr>
        <w:t>和</w:t>
      </w:r>
      <w:r w:rsidRPr="007E744D">
        <w:rPr>
          <w:rFonts w:ascii="仿宋" w:eastAsia="仿宋" w:hAnsi="仿宋" w:cstheme="majorBidi" w:hint="eastAsia"/>
          <w:bCs w:val="0"/>
          <w:sz w:val="32"/>
          <w:szCs w:val="32"/>
        </w:rPr>
        <w:t>《专题研习会</w:t>
      </w:r>
      <w:r w:rsidR="00C425B7" w:rsidRPr="007E744D">
        <w:rPr>
          <w:rFonts w:ascii="仿宋" w:eastAsia="仿宋" w:hAnsi="仿宋" w:cstheme="majorBidi" w:hint="eastAsia"/>
          <w:bCs w:val="0"/>
          <w:sz w:val="32"/>
          <w:szCs w:val="32"/>
        </w:rPr>
        <w:t>委托服务</w:t>
      </w:r>
      <w:r w:rsidRPr="007E744D">
        <w:rPr>
          <w:rFonts w:ascii="仿宋" w:eastAsia="仿宋" w:hAnsi="仿宋" w:cstheme="majorBidi" w:hint="eastAsia"/>
          <w:bCs w:val="0"/>
          <w:sz w:val="32"/>
          <w:szCs w:val="32"/>
        </w:rPr>
        <w:t>协议书》</w:t>
      </w:r>
      <w:r w:rsidRPr="006F14DA">
        <w:rPr>
          <w:rFonts w:ascii="仿宋" w:eastAsia="仿宋" w:hAnsi="仿宋" w:cstheme="majorBidi" w:hint="eastAsia"/>
          <w:b w:val="0"/>
          <w:bCs w:val="0"/>
          <w:sz w:val="32"/>
          <w:szCs w:val="32"/>
        </w:rPr>
        <w:t>（见附件</w:t>
      </w:r>
      <w:r w:rsidRPr="00C425B7">
        <w:rPr>
          <w:rFonts w:ascii="仿宋" w:eastAsia="仿宋" w:hAnsi="仿宋" w:cstheme="majorBidi" w:hint="eastAsia"/>
          <w:b w:val="0"/>
          <w:bCs w:val="0"/>
          <w:sz w:val="32"/>
          <w:szCs w:val="32"/>
        </w:rPr>
        <w:t>）</w:t>
      </w:r>
      <w:hyperlink r:id="rId7" w:history="1">
        <w:r w:rsidR="00C425B7" w:rsidRPr="00C425B7">
          <w:rPr>
            <w:rStyle w:val="a7"/>
            <w:rFonts w:ascii="仿宋" w:eastAsia="仿宋" w:hAnsi="仿宋" w:cstheme="majorBidi" w:hint="eastAsia"/>
            <w:b w:val="0"/>
            <w:bCs w:val="0"/>
            <w:color w:val="auto"/>
            <w:sz w:val="32"/>
            <w:szCs w:val="32"/>
            <w:u w:val="none"/>
          </w:rPr>
          <w:t>彩色扫描件方式发送到协会邮箱：xmjx@xmjx.org</w:t>
        </w:r>
      </w:hyperlink>
      <w:r w:rsidR="006F14DA" w:rsidRPr="00C425B7">
        <w:rPr>
          <w:rFonts w:ascii="仿宋" w:eastAsia="仿宋" w:hAnsi="仿宋" w:cstheme="majorBidi" w:hint="eastAsia"/>
          <w:b w:val="0"/>
          <w:bCs w:val="0"/>
          <w:sz w:val="32"/>
          <w:szCs w:val="32"/>
        </w:rPr>
        <w:t>；</w:t>
      </w:r>
    </w:p>
    <w:p w:rsidR="00F143C9" w:rsidRDefault="006F14DA" w:rsidP="00157522">
      <w:pPr>
        <w:spacing w:line="620" w:lineRule="exact"/>
        <w:ind w:firstLineChars="200" w:firstLine="640"/>
        <w:rPr>
          <w:rFonts w:ascii="仿宋" w:eastAsia="仿宋" w:hAnsi="仿宋" w:cstheme="majorBidi"/>
          <w:b w:val="0"/>
          <w:bCs w:val="0"/>
          <w:sz w:val="32"/>
          <w:szCs w:val="32"/>
        </w:rPr>
      </w:pPr>
      <w:r w:rsidRPr="0011506D">
        <w:rPr>
          <w:rFonts w:ascii="仿宋" w:eastAsia="仿宋" w:hAnsi="仿宋" w:cstheme="majorBidi" w:hint="eastAsia"/>
          <w:b w:val="0"/>
          <w:bCs w:val="0"/>
          <w:sz w:val="32"/>
          <w:szCs w:val="32"/>
        </w:rPr>
        <w:t>3.还未</w:t>
      </w:r>
      <w:r w:rsidR="00CD6ACD" w:rsidRPr="0011506D">
        <w:rPr>
          <w:rFonts w:ascii="仿宋" w:eastAsia="仿宋" w:hAnsi="仿宋" w:cstheme="majorBidi" w:hint="eastAsia"/>
          <w:b w:val="0"/>
          <w:bCs w:val="0"/>
          <w:sz w:val="32"/>
          <w:szCs w:val="32"/>
        </w:rPr>
        <w:t>报名</w:t>
      </w:r>
      <w:r w:rsidRPr="0011506D">
        <w:rPr>
          <w:rFonts w:ascii="仿宋" w:eastAsia="仿宋" w:hAnsi="仿宋" w:cstheme="majorBidi" w:hint="eastAsia"/>
          <w:b w:val="0"/>
          <w:bCs w:val="0"/>
          <w:sz w:val="32"/>
          <w:szCs w:val="32"/>
        </w:rPr>
        <w:t>人员继续登录</w:t>
      </w:r>
      <w:r w:rsidR="00CD6ACD" w:rsidRPr="0011506D">
        <w:rPr>
          <w:rFonts w:ascii="仿宋" w:eastAsia="仿宋" w:hAnsi="仿宋" w:cstheme="majorBidi" w:hint="eastAsia"/>
          <w:b w:val="0"/>
          <w:bCs w:val="0"/>
          <w:sz w:val="32"/>
          <w:szCs w:val="32"/>
        </w:rPr>
        <w:t>“厦门市建筑行业协会”微信公众</w:t>
      </w:r>
      <w:r w:rsidR="00CD6ACD">
        <w:rPr>
          <w:rFonts w:ascii="仿宋" w:eastAsia="仿宋" w:hAnsi="仿宋" w:cstheme="majorBidi" w:hint="eastAsia"/>
          <w:b w:val="0"/>
          <w:bCs w:val="0"/>
          <w:sz w:val="32"/>
          <w:szCs w:val="32"/>
        </w:rPr>
        <w:t>号</w:t>
      </w:r>
      <w:r>
        <w:rPr>
          <w:rFonts w:ascii="仿宋" w:eastAsia="仿宋" w:hAnsi="仿宋" w:cstheme="majorBidi" w:hint="eastAsia"/>
          <w:b w:val="0"/>
          <w:bCs w:val="0"/>
          <w:sz w:val="32"/>
          <w:szCs w:val="32"/>
        </w:rPr>
        <w:t>报名，额满为止；</w:t>
      </w:r>
    </w:p>
    <w:p w:rsidR="00F143C9" w:rsidRDefault="00CD6ACD" w:rsidP="00157522">
      <w:pPr>
        <w:spacing w:line="2800" w:lineRule="exact"/>
        <w:ind w:firstLineChars="230" w:firstLine="736"/>
        <w:jc w:val="center"/>
        <w:rPr>
          <w:rFonts w:ascii="仿宋" w:eastAsia="仿宋" w:hAnsi="仿宋" w:cstheme="majorBidi"/>
          <w:b w:val="0"/>
          <w:bCs w:val="0"/>
          <w:sz w:val="32"/>
          <w:szCs w:val="32"/>
        </w:rPr>
      </w:pPr>
      <w:r>
        <w:rPr>
          <w:rFonts w:ascii="仿宋" w:eastAsia="仿宋" w:hAnsi="仿宋" w:cstheme="majorBidi" w:hint="eastAsia"/>
          <w:b w:val="0"/>
          <w:bCs w:val="0"/>
          <w:noProof/>
          <w:sz w:val="32"/>
          <w:szCs w:val="32"/>
        </w:rPr>
        <w:lastRenderedPageBreak/>
        <w:drawing>
          <wp:inline distT="0" distB="0" distL="114300" distR="114300">
            <wp:extent cx="1447800" cy="1447800"/>
            <wp:effectExtent l="0" t="0" r="0" b="0"/>
            <wp:docPr id="1" name="图片 1" descr="预报名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预报名二维码"/>
                    <pic:cNvPicPr>
                      <a:picLocks noChangeAspect="1"/>
                    </pic:cNvPicPr>
                  </pic:nvPicPr>
                  <pic:blipFill>
                    <a:blip r:embed="rId8"/>
                    <a:stretch>
                      <a:fillRect/>
                    </a:stretch>
                  </pic:blipFill>
                  <pic:spPr>
                    <a:xfrm>
                      <a:off x="0" y="0"/>
                      <a:ext cx="1447800" cy="1447800"/>
                    </a:xfrm>
                    <a:prstGeom prst="rect">
                      <a:avLst/>
                    </a:prstGeom>
                  </pic:spPr>
                </pic:pic>
              </a:graphicData>
            </a:graphic>
          </wp:inline>
        </w:drawing>
      </w:r>
    </w:p>
    <w:p w:rsidR="00F143C9" w:rsidRDefault="006F14DA" w:rsidP="00157522">
      <w:pPr>
        <w:spacing w:line="620" w:lineRule="exact"/>
        <w:ind w:firstLineChars="200" w:firstLine="640"/>
        <w:rPr>
          <w:rFonts w:ascii="仿宋" w:eastAsia="仿宋" w:hAnsi="仿宋" w:cstheme="majorBidi"/>
          <w:b w:val="0"/>
          <w:bCs w:val="0"/>
          <w:sz w:val="32"/>
          <w:szCs w:val="32"/>
        </w:rPr>
      </w:pPr>
      <w:r>
        <w:rPr>
          <w:rFonts w:ascii="仿宋" w:eastAsia="仿宋" w:hAnsi="仿宋" w:cstheme="majorBidi" w:hint="eastAsia"/>
          <w:b w:val="0"/>
          <w:bCs w:val="0"/>
          <w:sz w:val="32"/>
          <w:szCs w:val="32"/>
        </w:rPr>
        <w:t>4</w:t>
      </w:r>
      <w:r w:rsidR="00CD6ACD">
        <w:rPr>
          <w:rFonts w:ascii="仿宋" w:eastAsia="仿宋" w:hAnsi="仿宋" w:cstheme="majorBidi" w:hint="eastAsia"/>
          <w:b w:val="0"/>
          <w:bCs w:val="0"/>
          <w:sz w:val="32"/>
          <w:szCs w:val="32"/>
        </w:rPr>
        <w:t>. 联系人：肖珍珠、陈福珠，联系电话：0592-8068729</w:t>
      </w:r>
      <w:r w:rsidR="00157522">
        <w:rPr>
          <w:rFonts w:ascii="仿宋" w:eastAsia="仿宋" w:hAnsi="仿宋" w:cstheme="majorBidi" w:hint="eastAsia"/>
          <w:b w:val="0"/>
          <w:bCs w:val="0"/>
          <w:sz w:val="32"/>
          <w:szCs w:val="32"/>
        </w:rPr>
        <w:t>。</w:t>
      </w:r>
    </w:p>
    <w:p w:rsidR="00F143C9" w:rsidRDefault="00CD6ACD" w:rsidP="00157522">
      <w:pPr>
        <w:spacing w:line="620" w:lineRule="exact"/>
        <w:ind w:firstLine="570"/>
        <w:rPr>
          <w:rFonts w:ascii="仿宋" w:eastAsia="仿宋" w:hAnsi="仿宋"/>
          <w:b w:val="0"/>
          <w:sz w:val="32"/>
          <w:szCs w:val="32"/>
        </w:rPr>
      </w:pPr>
      <w:r>
        <w:rPr>
          <w:rFonts w:ascii="仿宋" w:eastAsia="仿宋" w:hAnsi="仿宋" w:hint="eastAsia"/>
          <w:b w:val="0"/>
          <w:sz w:val="32"/>
          <w:szCs w:val="32"/>
        </w:rPr>
        <w:t>附件：《</w:t>
      </w:r>
      <w:r w:rsidR="006F14DA" w:rsidRPr="006F14DA">
        <w:rPr>
          <w:rFonts w:ascii="仿宋" w:eastAsia="仿宋" w:hAnsi="仿宋" w:cstheme="majorBidi" w:hint="eastAsia"/>
          <w:b w:val="0"/>
          <w:bCs w:val="0"/>
          <w:sz w:val="32"/>
          <w:szCs w:val="32"/>
        </w:rPr>
        <w:t>专题研习会</w:t>
      </w:r>
      <w:r w:rsidR="00C425B7">
        <w:rPr>
          <w:rFonts w:ascii="仿宋" w:eastAsia="仿宋" w:hAnsi="仿宋" w:cstheme="majorBidi" w:hint="eastAsia"/>
          <w:b w:val="0"/>
          <w:bCs w:val="0"/>
          <w:sz w:val="32"/>
          <w:szCs w:val="32"/>
        </w:rPr>
        <w:t>委托服务</w:t>
      </w:r>
      <w:r w:rsidR="006F14DA" w:rsidRPr="006F14DA">
        <w:rPr>
          <w:rFonts w:ascii="仿宋" w:eastAsia="仿宋" w:hAnsi="仿宋" w:cstheme="majorBidi" w:hint="eastAsia"/>
          <w:b w:val="0"/>
          <w:bCs w:val="0"/>
          <w:sz w:val="32"/>
          <w:szCs w:val="32"/>
        </w:rPr>
        <w:t>协议书</w:t>
      </w:r>
      <w:r>
        <w:rPr>
          <w:rFonts w:ascii="仿宋" w:eastAsia="仿宋" w:hAnsi="仿宋" w:hint="eastAsia"/>
          <w:b w:val="0"/>
          <w:sz w:val="32"/>
          <w:szCs w:val="32"/>
        </w:rPr>
        <w:t>》</w:t>
      </w:r>
    </w:p>
    <w:p w:rsidR="006F14DA" w:rsidRDefault="006F14DA" w:rsidP="00157522">
      <w:pPr>
        <w:spacing w:line="620" w:lineRule="exact"/>
        <w:ind w:firstLine="570"/>
        <w:rPr>
          <w:rFonts w:ascii="仿宋" w:eastAsia="仿宋" w:hAnsi="仿宋"/>
          <w:b w:val="0"/>
          <w:sz w:val="32"/>
          <w:szCs w:val="32"/>
        </w:rPr>
      </w:pPr>
    </w:p>
    <w:p w:rsidR="00F143C9" w:rsidRDefault="00F143C9" w:rsidP="00157522">
      <w:pPr>
        <w:spacing w:line="620" w:lineRule="exact"/>
        <w:rPr>
          <w:rFonts w:ascii="仿宋" w:eastAsia="仿宋" w:hAnsi="仿宋"/>
          <w:b w:val="0"/>
          <w:sz w:val="32"/>
          <w:szCs w:val="32"/>
        </w:rPr>
      </w:pPr>
    </w:p>
    <w:p w:rsidR="00F143C9" w:rsidRDefault="00CD6ACD" w:rsidP="00157522">
      <w:pPr>
        <w:spacing w:line="620" w:lineRule="exact"/>
        <w:ind w:right="480"/>
        <w:jc w:val="right"/>
        <w:rPr>
          <w:rFonts w:ascii="仿宋" w:eastAsia="仿宋" w:hAnsi="仿宋"/>
          <w:b w:val="0"/>
          <w:sz w:val="32"/>
          <w:szCs w:val="32"/>
        </w:rPr>
      </w:pPr>
      <w:r>
        <w:rPr>
          <w:rFonts w:ascii="仿宋" w:eastAsia="仿宋" w:hAnsi="仿宋" w:hint="eastAsia"/>
          <w:b w:val="0"/>
          <w:sz w:val="32"/>
          <w:szCs w:val="32"/>
        </w:rPr>
        <w:t>厦门市建筑行业协会</w:t>
      </w:r>
    </w:p>
    <w:p w:rsidR="00F143C9" w:rsidRDefault="00CD6ACD" w:rsidP="00157522">
      <w:pPr>
        <w:spacing w:line="620" w:lineRule="exact"/>
        <w:rPr>
          <w:rFonts w:ascii="仿宋" w:eastAsia="仿宋" w:hAnsi="仿宋"/>
          <w:b w:val="0"/>
          <w:sz w:val="32"/>
          <w:szCs w:val="32"/>
        </w:rPr>
      </w:pPr>
      <w:r>
        <w:rPr>
          <w:rFonts w:ascii="仿宋" w:eastAsia="仿宋" w:hAnsi="仿宋" w:hint="eastAsia"/>
          <w:b w:val="0"/>
          <w:sz w:val="32"/>
          <w:szCs w:val="32"/>
        </w:rPr>
        <w:t xml:space="preserve">                        </w:t>
      </w:r>
      <w:r>
        <w:rPr>
          <w:rFonts w:ascii="仿宋" w:eastAsia="仿宋" w:hAnsi="仿宋"/>
          <w:b w:val="0"/>
          <w:sz w:val="32"/>
          <w:szCs w:val="32"/>
        </w:rPr>
        <w:t xml:space="preserve">      </w:t>
      </w:r>
      <w:r>
        <w:rPr>
          <w:rFonts w:ascii="仿宋" w:eastAsia="仿宋" w:hAnsi="仿宋" w:hint="eastAsia"/>
          <w:b w:val="0"/>
          <w:sz w:val="32"/>
          <w:szCs w:val="32"/>
        </w:rPr>
        <w:t xml:space="preserve">        2</w:t>
      </w:r>
      <w:r>
        <w:rPr>
          <w:rFonts w:ascii="仿宋" w:eastAsia="仿宋" w:hAnsi="仿宋"/>
          <w:b w:val="0"/>
          <w:sz w:val="32"/>
          <w:szCs w:val="32"/>
        </w:rPr>
        <w:t>02</w:t>
      </w:r>
      <w:r>
        <w:rPr>
          <w:rFonts w:ascii="仿宋" w:eastAsia="仿宋" w:hAnsi="仿宋" w:hint="eastAsia"/>
          <w:b w:val="0"/>
          <w:sz w:val="32"/>
          <w:szCs w:val="32"/>
        </w:rPr>
        <w:t>1年4月</w:t>
      </w:r>
      <w:r w:rsidR="006F14DA">
        <w:rPr>
          <w:rFonts w:ascii="仿宋" w:eastAsia="仿宋" w:hAnsi="仿宋" w:hint="eastAsia"/>
          <w:b w:val="0"/>
          <w:sz w:val="32"/>
          <w:szCs w:val="32"/>
        </w:rPr>
        <w:t>8</w:t>
      </w:r>
      <w:r>
        <w:rPr>
          <w:rFonts w:ascii="仿宋" w:eastAsia="仿宋" w:hAnsi="仿宋" w:hint="eastAsia"/>
          <w:b w:val="0"/>
          <w:sz w:val="32"/>
          <w:szCs w:val="32"/>
        </w:rPr>
        <w:t>日</w:t>
      </w:r>
      <w:bookmarkStart w:id="0" w:name="_GoBack"/>
      <w:bookmarkEnd w:id="0"/>
    </w:p>
    <w:p w:rsidR="006F14DA" w:rsidRDefault="006F14DA" w:rsidP="00157522">
      <w:pPr>
        <w:spacing w:line="620" w:lineRule="exact"/>
        <w:rPr>
          <w:rFonts w:ascii="仿宋" w:eastAsia="仿宋" w:hAnsi="仿宋"/>
          <w:b w:val="0"/>
          <w:sz w:val="32"/>
          <w:szCs w:val="32"/>
        </w:rPr>
      </w:pPr>
    </w:p>
    <w:p w:rsidR="006F14DA" w:rsidRDefault="006F14DA" w:rsidP="00157522">
      <w:pPr>
        <w:spacing w:line="620" w:lineRule="exact"/>
        <w:rPr>
          <w:rFonts w:ascii="仿宋" w:eastAsia="仿宋" w:hAnsi="仿宋"/>
          <w:b w:val="0"/>
          <w:sz w:val="32"/>
          <w:szCs w:val="32"/>
        </w:rPr>
      </w:pPr>
    </w:p>
    <w:p w:rsidR="006F14DA" w:rsidRDefault="006F14DA" w:rsidP="00157522">
      <w:pPr>
        <w:spacing w:line="620" w:lineRule="exact"/>
        <w:rPr>
          <w:rFonts w:ascii="仿宋" w:eastAsia="仿宋" w:hAnsi="仿宋"/>
          <w:b w:val="0"/>
          <w:sz w:val="32"/>
          <w:szCs w:val="32"/>
        </w:rPr>
      </w:pPr>
    </w:p>
    <w:p w:rsidR="006F14DA" w:rsidRDefault="006F14DA" w:rsidP="00157522">
      <w:pPr>
        <w:spacing w:line="620" w:lineRule="exact"/>
        <w:rPr>
          <w:rFonts w:ascii="仿宋" w:eastAsia="仿宋" w:hAnsi="仿宋"/>
          <w:b w:val="0"/>
          <w:sz w:val="32"/>
          <w:szCs w:val="32"/>
        </w:rPr>
      </w:pPr>
    </w:p>
    <w:p w:rsidR="006F14DA" w:rsidRDefault="006F14DA" w:rsidP="00157522">
      <w:pPr>
        <w:spacing w:line="620" w:lineRule="exact"/>
        <w:rPr>
          <w:rFonts w:ascii="仿宋" w:eastAsia="仿宋" w:hAnsi="仿宋"/>
          <w:b w:val="0"/>
          <w:sz w:val="32"/>
          <w:szCs w:val="32"/>
        </w:rPr>
      </w:pPr>
    </w:p>
    <w:p w:rsidR="006F14DA" w:rsidRDefault="006F14DA" w:rsidP="00157522">
      <w:pPr>
        <w:spacing w:line="620" w:lineRule="exact"/>
        <w:rPr>
          <w:rFonts w:ascii="仿宋" w:eastAsia="仿宋" w:hAnsi="仿宋"/>
          <w:b w:val="0"/>
          <w:sz w:val="32"/>
          <w:szCs w:val="32"/>
        </w:rPr>
      </w:pPr>
    </w:p>
    <w:p w:rsidR="00157522" w:rsidRDefault="00157522" w:rsidP="00157522">
      <w:pPr>
        <w:spacing w:line="620" w:lineRule="exact"/>
        <w:rPr>
          <w:rFonts w:ascii="仿宋" w:eastAsia="仿宋" w:hAnsi="仿宋"/>
          <w:b w:val="0"/>
          <w:sz w:val="32"/>
          <w:szCs w:val="32"/>
        </w:rPr>
      </w:pPr>
    </w:p>
    <w:p w:rsidR="006F14DA" w:rsidRDefault="008571A5" w:rsidP="00157522">
      <w:pPr>
        <w:spacing w:line="620" w:lineRule="exact"/>
        <w:rPr>
          <w:rFonts w:ascii="仿宋" w:eastAsia="仿宋" w:hAnsi="仿宋"/>
          <w:b w:val="0"/>
          <w:sz w:val="32"/>
          <w:szCs w:val="32"/>
        </w:rPr>
      </w:pPr>
      <w:r>
        <w:rPr>
          <w:rFonts w:ascii="仿宋" w:eastAsia="仿宋" w:hAnsi="仿宋" w:hint="eastAsia"/>
          <w:b w:val="0"/>
          <w:sz w:val="32"/>
          <w:szCs w:val="32"/>
        </w:rPr>
        <w:t xml:space="preserve"> </w:t>
      </w:r>
    </w:p>
    <w:p w:rsidR="00C425B7" w:rsidRDefault="00C425B7" w:rsidP="00157522">
      <w:pPr>
        <w:spacing w:line="620" w:lineRule="exact"/>
        <w:rPr>
          <w:rFonts w:ascii="仿宋" w:eastAsia="仿宋" w:hAnsi="仿宋"/>
          <w:b w:val="0"/>
          <w:sz w:val="32"/>
          <w:szCs w:val="32"/>
        </w:rPr>
      </w:pPr>
    </w:p>
    <w:p w:rsidR="00F143C9" w:rsidRDefault="00CD6ACD" w:rsidP="00157522">
      <w:pPr>
        <w:spacing w:line="620" w:lineRule="exact"/>
        <w:rPr>
          <w:rFonts w:ascii="仿宋" w:eastAsia="仿宋" w:hAnsi="仿宋"/>
          <w:b w:val="0"/>
          <w:color w:val="555555"/>
          <w:kern w:val="0"/>
          <w:sz w:val="32"/>
          <w:szCs w:val="32"/>
          <w:u w:val="single"/>
        </w:rPr>
      </w:pPr>
      <w:r>
        <w:rPr>
          <w:rFonts w:ascii="仿宋" w:eastAsia="仿宋" w:hAnsi="仿宋" w:hint="eastAsia"/>
          <w:b w:val="0"/>
          <w:color w:val="555555"/>
          <w:kern w:val="0"/>
          <w:sz w:val="32"/>
          <w:szCs w:val="32"/>
          <w:u w:val="single"/>
        </w:rPr>
        <w:t xml:space="preserve">                   </w:t>
      </w:r>
      <w:r>
        <w:rPr>
          <w:rFonts w:ascii="仿宋" w:eastAsia="仿宋" w:hAnsi="仿宋"/>
          <w:b w:val="0"/>
          <w:color w:val="555555"/>
          <w:kern w:val="0"/>
          <w:sz w:val="32"/>
          <w:szCs w:val="32"/>
          <w:u w:val="single"/>
        </w:rPr>
        <w:t xml:space="preserve">  </w:t>
      </w:r>
      <w:r>
        <w:rPr>
          <w:rFonts w:ascii="仿宋" w:eastAsia="仿宋" w:hAnsi="仿宋" w:hint="eastAsia"/>
          <w:b w:val="0"/>
          <w:color w:val="555555"/>
          <w:kern w:val="0"/>
          <w:sz w:val="32"/>
          <w:szCs w:val="32"/>
          <w:u w:val="single"/>
        </w:rPr>
        <w:t xml:space="preserve">      </w:t>
      </w:r>
      <w:r>
        <w:rPr>
          <w:rFonts w:ascii="仿宋" w:eastAsia="仿宋" w:hAnsi="仿宋"/>
          <w:b w:val="0"/>
          <w:color w:val="555555"/>
          <w:kern w:val="0"/>
          <w:sz w:val="32"/>
          <w:szCs w:val="32"/>
          <w:u w:val="single"/>
        </w:rPr>
        <w:t xml:space="preserve">       </w:t>
      </w:r>
      <w:r>
        <w:rPr>
          <w:rFonts w:ascii="仿宋" w:eastAsia="仿宋" w:hAnsi="仿宋" w:hint="eastAsia"/>
          <w:b w:val="0"/>
          <w:color w:val="555555"/>
          <w:kern w:val="0"/>
          <w:sz w:val="32"/>
          <w:szCs w:val="32"/>
          <w:u w:val="single"/>
        </w:rPr>
        <w:t xml:space="preserve">                      </w:t>
      </w:r>
    </w:p>
    <w:p w:rsidR="00F143C9" w:rsidRDefault="00CD6ACD" w:rsidP="00157522">
      <w:pPr>
        <w:spacing w:line="620" w:lineRule="exact"/>
        <w:rPr>
          <w:rFonts w:ascii="仿宋" w:eastAsia="仿宋" w:hAnsi="仿宋"/>
          <w:b w:val="0"/>
          <w:kern w:val="0"/>
          <w:sz w:val="32"/>
          <w:szCs w:val="32"/>
          <w:u w:val="single"/>
        </w:rPr>
      </w:pPr>
      <w:r>
        <w:rPr>
          <w:rFonts w:ascii="仿宋" w:eastAsia="仿宋" w:hAnsi="仿宋" w:hint="eastAsia"/>
          <w:b w:val="0"/>
          <w:kern w:val="0"/>
          <w:sz w:val="32"/>
          <w:szCs w:val="32"/>
          <w:u w:val="single"/>
        </w:rPr>
        <w:t xml:space="preserve">厦门市建筑行业协会     </w:t>
      </w:r>
      <w:r>
        <w:rPr>
          <w:rFonts w:ascii="仿宋" w:eastAsia="仿宋" w:hAnsi="仿宋"/>
          <w:b w:val="0"/>
          <w:kern w:val="0"/>
          <w:sz w:val="32"/>
          <w:szCs w:val="32"/>
          <w:u w:val="single"/>
        </w:rPr>
        <w:t xml:space="preserve">      </w:t>
      </w:r>
      <w:r>
        <w:rPr>
          <w:rFonts w:ascii="仿宋" w:eastAsia="仿宋" w:hAnsi="仿宋" w:hint="eastAsia"/>
          <w:b w:val="0"/>
          <w:kern w:val="0"/>
          <w:sz w:val="32"/>
          <w:szCs w:val="32"/>
          <w:u w:val="single"/>
        </w:rPr>
        <w:t xml:space="preserve">         20</w:t>
      </w:r>
      <w:r>
        <w:rPr>
          <w:rFonts w:ascii="仿宋" w:eastAsia="仿宋" w:hAnsi="仿宋"/>
          <w:b w:val="0"/>
          <w:kern w:val="0"/>
          <w:sz w:val="32"/>
          <w:szCs w:val="32"/>
          <w:u w:val="single"/>
        </w:rPr>
        <w:t>2</w:t>
      </w:r>
      <w:r>
        <w:rPr>
          <w:rFonts w:ascii="仿宋" w:eastAsia="仿宋" w:hAnsi="仿宋" w:hint="eastAsia"/>
          <w:b w:val="0"/>
          <w:kern w:val="0"/>
          <w:sz w:val="32"/>
          <w:szCs w:val="32"/>
          <w:u w:val="single"/>
        </w:rPr>
        <w:t>1年4月</w:t>
      </w:r>
      <w:r w:rsidR="006F14DA">
        <w:rPr>
          <w:rFonts w:ascii="仿宋" w:eastAsia="仿宋" w:hAnsi="仿宋" w:hint="eastAsia"/>
          <w:b w:val="0"/>
          <w:kern w:val="0"/>
          <w:sz w:val="32"/>
          <w:szCs w:val="32"/>
          <w:u w:val="single"/>
        </w:rPr>
        <w:t>8</w:t>
      </w:r>
      <w:r>
        <w:rPr>
          <w:rFonts w:ascii="仿宋" w:eastAsia="仿宋" w:hAnsi="仿宋" w:hint="eastAsia"/>
          <w:b w:val="0"/>
          <w:kern w:val="0"/>
          <w:sz w:val="32"/>
          <w:szCs w:val="32"/>
          <w:u w:val="single"/>
        </w:rPr>
        <w:t>日印发</w:t>
      </w:r>
    </w:p>
    <w:p w:rsidR="00C425B7" w:rsidRDefault="00C425B7" w:rsidP="00C755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rPr>
          <w:rFonts w:asciiTheme="minorEastAsia" w:eastAsiaTheme="minorEastAsia" w:hAnsiTheme="minorEastAsia" w:cs="仿宋"/>
          <w:b w:val="0"/>
          <w:bCs w:val="0"/>
          <w:kern w:val="0"/>
          <w:sz w:val="24"/>
        </w:rPr>
      </w:pP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rPr>
          <w:rFonts w:asciiTheme="minorEastAsia" w:eastAsiaTheme="minorEastAsia" w:hAnsiTheme="minorEastAsia" w:cs="仿宋"/>
          <w:b w:val="0"/>
          <w:bCs w:val="0"/>
          <w:kern w:val="0"/>
          <w:sz w:val="24"/>
        </w:rPr>
      </w:pPr>
      <w:r w:rsidRPr="00C75562">
        <w:rPr>
          <w:rFonts w:asciiTheme="minorEastAsia" w:eastAsiaTheme="minorEastAsia" w:hAnsiTheme="minorEastAsia" w:cs="仿宋" w:hint="eastAsia"/>
          <w:b w:val="0"/>
          <w:bCs w:val="0"/>
          <w:kern w:val="0"/>
          <w:sz w:val="24"/>
        </w:rPr>
        <w:lastRenderedPageBreak/>
        <w:t>附件：</w:t>
      </w:r>
    </w:p>
    <w:p w:rsidR="00C75562" w:rsidRPr="00C425B7"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宋体" w:hAnsi="宋体" w:cs="仿宋"/>
          <w:kern w:val="0"/>
          <w:sz w:val="36"/>
          <w:szCs w:val="36"/>
        </w:rPr>
      </w:pPr>
      <w:r w:rsidRPr="00C425B7">
        <w:rPr>
          <w:rFonts w:ascii="宋体" w:hAnsi="宋体" w:hint="eastAsia"/>
          <w:sz w:val="36"/>
          <w:szCs w:val="36"/>
        </w:rPr>
        <w:t>专题研习会</w:t>
      </w:r>
      <w:r w:rsidRPr="00C425B7">
        <w:rPr>
          <w:rFonts w:ascii="宋体" w:hAnsi="宋体" w:cs="仿宋" w:hint="eastAsia"/>
          <w:kern w:val="0"/>
          <w:sz w:val="36"/>
          <w:szCs w:val="36"/>
        </w:rPr>
        <w:t>委托服务协议书</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仿宋" w:eastAsia="仿宋" w:hAnsi="仿宋" w:cs="仿宋"/>
          <w:b w:val="0"/>
          <w:kern w:val="0"/>
          <w:sz w:val="30"/>
          <w:szCs w:val="30"/>
        </w:rPr>
      </w:pP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u w:val="single"/>
        </w:rPr>
      </w:pPr>
      <w:r w:rsidRPr="00C75562">
        <w:rPr>
          <w:rFonts w:asciiTheme="minorEastAsia" w:eastAsiaTheme="minorEastAsia" w:hAnsiTheme="minorEastAsia" w:cs="仿宋" w:hint="eastAsia"/>
          <w:b w:val="0"/>
          <w:kern w:val="0"/>
          <w:sz w:val="24"/>
        </w:rPr>
        <w:t>委托方：</w:t>
      </w:r>
      <w:r w:rsidRPr="00C75562">
        <w:rPr>
          <w:rFonts w:asciiTheme="minorEastAsia" w:eastAsiaTheme="minorEastAsia" w:hAnsiTheme="minorEastAsia" w:cs="仿宋" w:hint="eastAsia"/>
          <w:b w:val="0"/>
          <w:kern w:val="0"/>
          <w:sz w:val="24"/>
          <w:u w:val="single"/>
        </w:rPr>
        <w:t xml:space="preserve">                                </w:t>
      </w:r>
      <w:r w:rsidRPr="00C75562">
        <w:rPr>
          <w:rFonts w:asciiTheme="minorEastAsia" w:eastAsiaTheme="minorEastAsia" w:hAnsiTheme="minorEastAsia" w:cs="仿宋" w:hint="eastAsia"/>
          <w:b w:val="0"/>
          <w:sz w:val="24"/>
        </w:rPr>
        <w:t>（以下简称甲方）</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u w:val="single"/>
        </w:rPr>
      </w:pPr>
      <w:r w:rsidRPr="00C75562">
        <w:rPr>
          <w:rFonts w:asciiTheme="minorEastAsia" w:eastAsiaTheme="minorEastAsia" w:hAnsiTheme="minorEastAsia" w:cs="仿宋" w:hint="eastAsia"/>
          <w:b w:val="0"/>
          <w:kern w:val="0"/>
          <w:sz w:val="24"/>
        </w:rPr>
        <w:t>受托方：</w:t>
      </w:r>
      <w:r w:rsidRPr="00C75562">
        <w:rPr>
          <w:rFonts w:asciiTheme="minorEastAsia" w:eastAsiaTheme="minorEastAsia" w:hAnsiTheme="minorEastAsia" w:cs="仿宋" w:hint="eastAsia"/>
          <w:b w:val="0"/>
          <w:kern w:val="0"/>
          <w:sz w:val="24"/>
          <w:u w:val="single"/>
        </w:rPr>
        <w:t xml:space="preserve">  厦门市建筑行业协会            </w:t>
      </w:r>
      <w:r w:rsidRPr="00C75562">
        <w:rPr>
          <w:rFonts w:asciiTheme="minorEastAsia" w:eastAsiaTheme="minorEastAsia" w:hAnsiTheme="minorEastAsia" w:cs="仿宋" w:hint="eastAsia"/>
          <w:b w:val="0"/>
          <w:sz w:val="24"/>
        </w:rPr>
        <w:t>（以下简称乙方）</w:t>
      </w:r>
    </w:p>
    <w:p w:rsidR="00C75562" w:rsidRPr="00C75562" w:rsidRDefault="00C75562" w:rsidP="00DD1424">
      <w:pPr>
        <w:spacing w:line="500" w:lineRule="exact"/>
        <w:ind w:firstLineChars="200" w:firstLine="480"/>
        <w:rPr>
          <w:rFonts w:asciiTheme="minorEastAsia" w:eastAsiaTheme="minorEastAsia" w:hAnsiTheme="minorEastAsia" w:cs="宋体"/>
          <w:b w:val="0"/>
          <w:sz w:val="24"/>
        </w:rPr>
      </w:pPr>
    </w:p>
    <w:p w:rsidR="00C75562" w:rsidRPr="00C75562" w:rsidRDefault="00C75562" w:rsidP="00DD1424">
      <w:pPr>
        <w:spacing w:line="500" w:lineRule="exact"/>
        <w:ind w:firstLineChars="200" w:firstLine="480"/>
        <w:rPr>
          <w:rFonts w:asciiTheme="minorEastAsia" w:eastAsiaTheme="minorEastAsia" w:hAnsiTheme="minorEastAsia" w:cs="仿宋"/>
          <w:b w:val="0"/>
          <w:sz w:val="24"/>
        </w:rPr>
      </w:pPr>
      <w:r w:rsidRPr="00C75562">
        <w:rPr>
          <w:rFonts w:asciiTheme="minorEastAsia" w:eastAsiaTheme="minorEastAsia" w:hAnsiTheme="minorEastAsia" w:cs="宋体" w:hint="eastAsia"/>
          <w:b w:val="0"/>
          <w:sz w:val="24"/>
        </w:rPr>
        <w:t>为帮助建筑业企业及时了解和学习建设工程企业资质改革的重点内容及政策调整的含义，福建省建筑业协会邀请工程建设领域资质改革与管理专家，在厦门联合举办《建设工程企业资质管理制度改革方案》政策解读与企业对策专题研习会。经</w:t>
      </w:r>
      <w:r w:rsidRPr="00C75562">
        <w:rPr>
          <w:rFonts w:asciiTheme="minorEastAsia" w:eastAsiaTheme="minorEastAsia" w:hAnsiTheme="minorEastAsia" w:cs="仿宋" w:hint="eastAsia"/>
          <w:b w:val="0"/>
          <w:color w:val="000000"/>
          <w:sz w:val="24"/>
        </w:rPr>
        <w:t>甲、乙</w:t>
      </w:r>
      <w:r w:rsidRPr="00C75562">
        <w:rPr>
          <w:rFonts w:asciiTheme="minorEastAsia" w:eastAsiaTheme="minorEastAsia" w:hAnsiTheme="minorEastAsia" w:cs="仿宋" w:hint="eastAsia"/>
          <w:b w:val="0"/>
          <w:spacing w:val="-4"/>
          <w:sz w:val="24"/>
        </w:rPr>
        <w:t>双方</w:t>
      </w:r>
      <w:r w:rsidRPr="00C75562">
        <w:rPr>
          <w:rFonts w:asciiTheme="minorEastAsia" w:eastAsiaTheme="minorEastAsia" w:hAnsiTheme="minorEastAsia" w:cs="仿宋" w:hint="eastAsia"/>
          <w:b w:val="0"/>
          <w:sz w:val="24"/>
        </w:rPr>
        <w:t>协商一致，达成以下委托协议：</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rPr>
      </w:pPr>
      <w:r w:rsidRPr="00C75562">
        <w:rPr>
          <w:rFonts w:asciiTheme="minorEastAsia" w:eastAsiaTheme="minorEastAsia" w:hAnsiTheme="minorEastAsia" w:cs="仿宋" w:hint="eastAsia"/>
          <w:b w:val="0"/>
          <w:sz w:val="24"/>
        </w:rPr>
        <w:t>一、</w:t>
      </w:r>
      <w:r w:rsidRPr="00C75562">
        <w:rPr>
          <w:rFonts w:asciiTheme="minorEastAsia" w:eastAsiaTheme="minorEastAsia" w:hAnsiTheme="minorEastAsia" w:cs="仿宋" w:hint="eastAsia"/>
          <w:b w:val="0"/>
          <w:kern w:val="0"/>
          <w:sz w:val="24"/>
        </w:rPr>
        <w:t>甲方自愿委托乙方组织对本企业</w:t>
      </w:r>
      <w:r w:rsidRPr="00C75562">
        <w:rPr>
          <w:rFonts w:asciiTheme="minorEastAsia" w:eastAsiaTheme="minorEastAsia" w:hAnsiTheme="minorEastAsia" w:cs="仿宋" w:hint="eastAsia"/>
          <w:b w:val="0"/>
          <w:bCs w:val="0"/>
          <w:kern w:val="0"/>
          <w:sz w:val="24"/>
        </w:rPr>
        <w:t>资质管理负责人及相关业务人员（或个人）举办的</w:t>
      </w:r>
      <w:r w:rsidRPr="00C75562">
        <w:rPr>
          <w:rFonts w:asciiTheme="minorEastAsia" w:eastAsiaTheme="minorEastAsia" w:hAnsiTheme="minorEastAsia" w:cs="仿宋" w:hint="eastAsia"/>
          <w:b w:val="0"/>
          <w:kern w:val="0"/>
          <w:sz w:val="24"/>
        </w:rPr>
        <w:t>专题研习会。</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rPr>
      </w:pPr>
      <w:r w:rsidRPr="00C75562">
        <w:rPr>
          <w:rFonts w:asciiTheme="minorEastAsia" w:eastAsiaTheme="minorEastAsia" w:hAnsiTheme="minorEastAsia" w:cs="仿宋" w:hint="eastAsia"/>
          <w:b w:val="0"/>
          <w:sz w:val="24"/>
        </w:rPr>
        <w:t>二、主要</w:t>
      </w:r>
      <w:r w:rsidRPr="00C75562">
        <w:rPr>
          <w:rFonts w:asciiTheme="minorEastAsia" w:eastAsiaTheme="minorEastAsia" w:hAnsiTheme="minorEastAsia" w:cs="仿宋" w:hint="eastAsia"/>
          <w:b w:val="0"/>
          <w:kern w:val="0"/>
          <w:sz w:val="24"/>
        </w:rPr>
        <w:t>学习内容</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rPr>
      </w:pPr>
      <w:r w:rsidRPr="00C75562">
        <w:rPr>
          <w:rFonts w:asciiTheme="minorEastAsia" w:eastAsiaTheme="minorEastAsia" w:hAnsiTheme="minorEastAsia" w:cs="仿宋" w:hint="eastAsia"/>
          <w:b w:val="0"/>
          <w:kern w:val="0"/>
          <w:sz w:val="24"/>
        </w:rPr>
        <w:t>1.《建设工程企业资质管理制度改革方案》政策解读；</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rPr>
      </w:pPr>
      <w:r w:rsidRPr="00C75562">
        <w:rPr>
          <w:rFonts w:asciiTheme="minorEastAsia" w:eastAsiaTheme="minorEastAsia" w:hAnsiTheme="minorEastAsia" w:cs="仿宋" w:hint="eastAsia"/>
          <w:b w:val="0"/>
          <w:kern w:val="0"/>
          <w:sz w:val="24"/>
        </w:rPr>
        <w:t>2.《建设工程企业资质管理制度改革方案》实施要点；</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宋体"/>
          <w:b w:val="0"/>
          <w:kern w:val="0"/>
          <w:sz w:val="24"/>
        </w:rPr>
      </w:pPr>
      <w:r w:rsidRPr="00C75562">
        <w:rPr>
          <w:rFonts w:asciiTheme="minorEastAsia" w:eastAsiaTheme="minorEastAsia" w:hAnsiTheme="minorEastAsia" w:cs="仿宋" w:hint="eastAsia"/>
          <w:b w:val="0"/>
          <w:kern w:val="0"/>
          <w:sz w:val="24"/>
        </w:rPr>
        <w:t>3.</w:t>
      </w:r>
      <w:r w:rsidRPr="00C75562">
        <w:rPr>
          <w:rFonts w:asciiTheme="minorEastAsia" w:eastAsiaTheme="minorEastAsia" w:hAnsiTheme="minorEastAsia" w:cs="宋体" w:hint="eastAsia"/>
          <w:b w:val="0"/>
          <w:kern w:val="0"/>
          <w:sz w:val="24"/>
        </w:rPr>
        <w:t>应对《建设工程企业资质管理制度改革方案》的措施；</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rPr>
      </w:pPr>
      <w:r w:rsidRPr="00C75562">
        <w:rPr>
          <w:rFonts w:asciiTheme="minorEastAsia" w:eastAsiaTheme="minorEastAsia" w:hAnsiTheme="minorEastAsia" w:cs="宋体" w:hint="eastAsia"/>
          <w:b w:val="0"/>
          <w:kern w:val="0"/>
          <w:sz w:val="24"/>
        </w:rPr>
        <w:t>4.</w:t>
      </w:r>
      <w:r w:rsidRPr="00C75562">
        <w:rPr>
          <w:rFonts w:asciiTheme="minorEastAsia" w:eastAsiaTheme="minorEastAsia" w:hAnsiTheme="minorEastAsia" w:hint="eastAsia"/>
          <w:b w:val="0"/>
          <w:sz w:val="24"/>
        </w:rPr>
        <w:t>互动交流与研讨</w:t>
      </w:r>
      <w:r w:rsidRPr="00C75562">
        <w:rPr>
          <w:rFonts w:asciiTheme="minorEastAsia" w:eastAsiaTheme="minorEastAsia" w:hAnsiTheme="minorEastAsia" w:cs="宋体" w:hint="eastAsia"/>
          <w:b w:val="0"/>
          <w:kern w:val="0"/>
          <w:sz w:val="24"/>
        </w:rPr>
        <w:t>。</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rPr>
      </w:pPr>
      <w:r w:rsidRPr="00C75562">
        <w:rPr>
          <w:rFonts w:asciiTheme="minorEastAsia" w:eastAsiaTheme="minorEastAsia" w:hAnsiTheme="minorEastAsia" w:cs="仿宋" w:hint="eastAsia"/>
          <w:b w:val="0"/>
          <w:kern w:val="0"/>
          <w:sz w:val="24"/>
        </w:rPr>
        <w:t>三、服务费及支付方式</w:t>
      </w:r>
    </w:p>
    <w:p w:rsidR="00C75562" w:rsidRPr="00C75562" w:rsidRDefault="00C75562" w:rsidP="00DD1424">
      <w:pPr>
        <w:widowControl/>
        <w:spacing w:line="500" w:lineRule="exact"/>
        <w:ind w:firstLineChars="200" w:firstLine="480"/>
        <w:jc w:val="left"/>
        <w:rPr>
          <w:rFonts w:asciiTheme="minorEastAsia" w:eastAsiaTheme="minorEastAsia" w:hAnsiTheme="minorEastAsia" w:cs="仿宋"/>
          <w:b w:val="0"/>
          <w:kern w:val="0"/>
          <w:sz w:val="24"/>
        </w:rPr>
      </w:pPr>
      <w:r w:rsidRPr="00C75562">
        <w:rPr>
          <w:rFonts w:asciiTheme="minorEastAsia" w:eastAsiaTheme="minorEastAsia" w:hAnsiTheme="minorEastAsia" w:cs="仿宋" w:hint="eastAsia"/>
          <w:b w:val="0"/>
          <w:kern w:val="0"/>
          <w:sz w:val="24"/>
        </w:rPr>
        <w:t>1.服务费：600元/人</w:t>
      </w:r>
      <w:r w:rsidRPr="00C75562">
        <w:rPr>
          <w:rFonts w:asciiTheme="minorEastAsia" w:eastAsiaTheme="minorEastAsia" w:hAnsiTheme="minorEastAsia" w:hint="eastAsia"/>
          <w:b w:val="0"/>
          <w:sz w:val="24"/>
        </w:rPr>
        <w:t>（含授课费、资料费、电子课件、</w:t>
      </w:r>
      <w:r w:rsidRPr="00C75562">
        <w:rPr>
          <w:rFonts w:asciiTheme="minorEastAsia" w:eastAsiaTheme="minorEastAsia" w:hAnsiTheme="minorEastAsia" w:cstheme="majorBidi" w:hint="eastAsia"/>
          <w:b w:val="0"/>
          <w:bCs w:val="0"/>
          <w:sz w:val="24"/>
        </w:rPr>
        <w:t>场地、会议期间用餐</w:t>
      </w:r>
      <w:r w:rsidRPr="00C75562">
        <w:rPr>
          <w:rFonts w:asciiTheme="minorEastAsia" w:eastAsiaTheme="minorEastAsia" w:hAnsiTheme="minorEastAsia" w:hint="eastAsia"/>
          <w:b w:val="0"/>
          <w:sz w:val="24"/>
        </w:rPr>
        <w:t>）</w:t>
      </w:r>
      <w:r w:rsidRPr="00C75562">
        <w:rPr>
          <w:rFonts w:asciiTheme="minorEastAsia" w:eastAsiaTheme="minorEastAsia" w:hAnsiTheme="minorEastAsia" w:cs="仿宋" w:hint="eastAsia"/>
          <w:b w:val="0"/>
          <w:kern w:val="0"/>
          <w:sz w:val="24"/>
        </w:rPr>
        <w:t>；</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rPr>
      </w:pPr>
      <w:r w:rsidRPr="00C75562">
        <w:rPr>
          <w:rFonts w:asciiTheme="minorEastAsia" w:eastAsiaTheme="minorEastAsia" w:hAnsiTheme="minorEastAsia" w:cs="仿宋" w:hint="eastAsia"/>
          <w:b w:val="0"/>
          <w:kern w:val="0"/>
          <w:sz w:val="24"/>
        </w:rPr>
        <w:t>2.支付方式：甲方应在报名时以转账方式向乙方缴交服务费；</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rPr>
          <w:rFonts w:asciiTheme="minorEastAsia" w:eastAsiaTheme="minorEastAsia" w:hAnsiTheme="minorEastAsia" w:cs="仿宋"/>
          <w:b w:val="0"/>
          <w:bCs w:val="0"/>
          <w:sz w:val="24"/>
        </w:rPr>
      </w:pPr>
      <w:r w:rsidRPr="00C75562">
        <w:rPr>
          <w:rFonts w:asciiTheme="minorEastAsia" w:eastAsiaTheme="minorEastAsia" w:hAnsiTheme="minorEastAsia" w:cs="仿宋" w:hint="eastAsia"/>
          <w:b w:val="0"/>
          <w:bCs w:val="0"/>
          <w:sz w:val="24"/>
        </w:rPr>
        <w:t xml:space="preserve">    银行名称：厦门市建筑行业协会</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rPr>
          <w:rFonts w:asciiTheme="minorEastAsia" w:eastAsiaTheme="minorEastAsia" w:hAnsiTheme="minorEastAsia" w:cs="仿宋"/>
          <w:b w:val="0"/>
          <w:bCs w:val="0"/>
          <w:sz w:val="24"/>
        </w:rPr>
      </w:pPr>
      <w:r w:rsidRPr="00C75562">
        <w:rPr>
          <w:rFonts w:asciiTheme="minorEastAsia" w:eastAsiaTheme="minorEastAsia" w:hAnsiTheme="minorEastAsia" w:cs="仿宋" w:hint="eastAsia"/>
          <w:b w:val="0"/>
          <w:bCs w:val="0"/>
          <w:sz w:val="24"/>
        </w:rPr>
        <w:t xml:space="preserve">    开户银行：工行厦门禾祥西支行</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rPr>
          <w:rFonts w:asciiTheme="minorEastAsia" w:eastAsiaTheme="minorEastAsia" w:hAnsiTheme="minorEastAsia" w:cs="仿宋"/>
          <w:b w:val="0"/>
          <w:bCs w:val="0"/>
          <w:sz w:val="24"/>
        </w:rPr>
      </w:pPr>
      <w:r w:rsidRPr="00C75562">
        <w:rPr>
          <w:rFonts w:asciiTheme="minorEastAsia" w:eastAsiaTheme="minorEastAsia" w:hAnsiTheme="minorEastAsia" w:cs="仿宋" w:hint="eastAsia"/>
          <w:b w:val="0"/>
          <w:bCs w:val="0"/>
          <w:sz w:val="24"/>
        </w:rPr>
        <w:t xml:space="preserve">    账号：4100 0225 0902 4902 983</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bCs w:val="0"/>
          <w:kern w:val="0"/>
          <w:sz w:val="24"/>
        </w:rPr>
      </w:pPr>
      <w:r w:rsidRPr="00C75562">
        <w:rPr>
          <w:rFonts w:asciiTheme="minorEastAsia" w:eastAsiaTheme="minorEastAsia" w:hAnsiTheme="minorEastAsia" w:cs="仿宋" w:hint="eastAsia"/>
          <w:b w:val="0"/>
          <w:bCs w:val="0"/>
          <w:kern w:val="0"/>
          <w:sz w:val="24"/>
        </w:rPr>
        <w:t>3.甲方需将</w:t>
      </w:r>
      <w:r w:rsidRPr="00C75562">
        <w:rPr>
          <w:rFonts w:asciiTheme="minorEastAsia" w:eastAsiaTheme="minorEastAsia" w:hAnsiTheme="minorEastAsia" w:cs="仿宋" w:hint="eastAsia"/>
          <w:b w:val="0"/>
          <w:kern w:val="0"/>
          <w:sz w:val="24"/>
        </w:rPr>
        <w:t>“转账汇款</w:t>
      </w:r>
      <w:r w:rsidRPr="00C75562">
        <w:rPr>
          <w:rFonts w:asciiTheme="minorEastAsia" w:eastAsiaTheme="minorEastAsia" w:hAnsiTheme="minorEastAsia" w:cs="仿宋" w:hint="eastAsia"/>
          <w:b w:val="0"/>
          <w:bCs w:val="0"/>
          <w:kern w:val="0"/>
          <w:sz w:val="24"/>
        </w:rPr>
        <w:t>凭证”和</w:t>
      </w:r>
      <w:r w:rsidRPr="00C75562">
        <w:rPr>
          <w:rFonts w:asciiTheme="minorEastAsia" w:eastAsiaTheme="minorEastAsia" w:hAnsiTheme="minorEastAsia" w:cs="仿宋" w:hint="eastAsia"/>
          <w:b w:val="0"/>
          <w:kern w:val="0"/>
          <w:sz w:val="24"/>
        </w:rPr>
        <w:t>《专题研习</w:t>
      </w:r>
      <w:r>
        <w:rPr>
          <w:rFonts w:asciiTheme="minorEastAsia" w:eastAsiaTheme="minorEastAsia" w:hAnsiTheme="minorEastAsia" w:cs="仿宋" w:hint="eastAsia"/>
          <w:b w:val="0"/>
          <w:kern w:val="0"/>
          <w:sz w:val="24"/>
        </w:rPr>
        <w:t>会</w:t>
      </w:r>
      <w:r w:rsidRPr="00C75562">
        <w:rPr>
          <w:rFonts w:asciiTheme="minorEastAsia" w:eastAsiaTheme="minorEastAsia" w:hAnsiTheme="minorEastAsia" w:cs="仿宋" w:hint="eastAsia"/>
          <w:b w:val="0"/>
          <w:kern w:val="0"/>
          <w:sz w:val="24"/>
        </w:rPr>
        <w:t>委托</w:t>
      </w:r>
      <w:r w:rsidR="00C425B7">
        <w:rPr>
          <w:rFonts w:asciiTheme="minorEastAsia" w:eastAsiaTheme="minorEastAsia" w:hAnsiTheme="minorEastAsia" w:cs="仿宋" w:hint="eastAsia"/>
          <w:b w:val="0"/>
          <w:kern w:val="0"/>
          <w:sz w:val="24"/>
        </w:rPr>
        <w:t>服务</w:t>
      </w:r>
      <w:r w:rsidRPr="00C75562">
        <w:rPr>
          <w:rFonts w:asciiTheme="minorEastAsia" w:eastAsiaTheme="minorEastAsia" w:hAnsiTheme="minorEastAsia" w:cs="仿宋" w:hint="eastAsia"/>
          <w:b w:val="0"/>
          <w:kern w:val="0"/>
          <w:sz w:val="24"/>
        </w:rPr>
        <w:t>协议</w:t>
      </w:r>
      <w:r w:rsidRPr="00C75562">
        <w:rPr>
          <w:rFonts w:asciiTheme="minorEastAsia" w:eastAsiaTheme="minorEastAsia" w:hAnsiTheme="minorEastAsia" w:cs="仿宋" w:hint="eastAsia"/>
          <w:b w:val="0"/>
          <w:bCs w:val="0"/>
          <w:kern w:val="0"/>
          <w:sz w:val="24"/>
        </w:rPr>
        <w:t>》彩色</w:t>
      </w:r>
      <w:r w:rsidR="00C425B7">
        <w:rPr>
          <w:rFonts w:asciiTheme="minorEastAsia" w:eastAsiaTheme="minorEastAsia" w:hAnsiTheme="minorEastAsia" w:cs="仿宋" w:hint="eastAsia"/>
          <w:b w:val="0"/>
          <w:bCs w:val="0"/>
          <w:kern w:val="0"/>
          <w:sz w:val="24"/>
        </w:rPr>
        <w:t>扫描件</w:t>
      </w:r>
      <w:r w:rsidRPr="00C75562">
        <w:rPr>
          <w:rFonts w:asciiTheme="minorEastAsia" w:eastAsiaTheme="minorEastAsia" w:hAnsiTheme="minorEastAsia" w:cs="仿宋" w:hint="eastAsia"/>
          <w:b w:val="0"/>
          <w:bCs w:val="0"/>
          <w:kern w:val="0"/>
          <w:sz w:val="24"/>
        </w:rPr>
        <w:t>同时发至协会邮箱</w:t>
      </w:r>
      <w:r w:rsidR="00C425B7">
        <w:rPr>
          <w:rFonts w:asciiTheme="minorEastAsia" w:eastAsiaTheme="minorEastAsia" w:hAnsiTheme="minorEastAsia" w:cs="仿宋" w:hint="eastAsia"/>
          <w:b w:val="0"/>
          <w:bCs w:val="0"/>
          <w:kern w:val="0"/>
          <w:sz w:val="24"/>
        </w:rPr>
        <w:t>：</w:t>
      </w:r>
      <w:r w:rsidRPr="00C75562">
        <w:rPr>
          <w:rFonts w:asciiTheme="minorEastAsia" w:eastAsiaTheme="minorEastAsia" w:hAnsiTheme="minorEastAsia" w:cs="仿宋" w:hint="eastAsia"/>
          <w:b w:val="0"/>
          <w:bCs w:val="0"/>
          <w:sz w:val="24"/>
        </w:rPr>
        <w:t>xmjx@xmjx.org</w:t>
      </w:r>
      <w:r w:rsidRPr="00C75562">
        <w:rPr>
          <w:rFonts w:asciiTheme="minorEastAsia" w:eastAsiaTheme="minorEastAsia" w:hAnsiTheme="minorEastAsia" w:cs="仿宋" w:hint="eastAsia"/>
          <w:b w:val="0"/>
          <w:bCs w:val="0"/>
          <w:kern w:val="0"/>
          <w:sz w:val="24"/>
        </w:rPr>
        <w:t>。</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rPr>
      </w:pPr>
      <w:r w:rsidRPr="00C75562">
        <w:rPr>
          <w:rFonts w:asciiTheme="minorEastAsia" w:eastAsiaTheme="minorEastAsia" w:hAnsiTheme="minorEastAsia" w:cs="仿宋" w:hint="eastAsia"/>
          <w:b w:val="0"/>
          <w:kern w:val="0"/>
          <w:sz w:val="24"/>
        </w:rPr>
        <w:t>四、发票的开具及领取方式</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rPr>
      </w:pPr>
      <w:r w:rsidRPr="00C75562">
        <w:rPr>
          <w:rFonts w:asciiTheme="minorEastAsia" w:eastAsiaTheme="minorEastAsia" w:hAnsiTheme="minorEastAsia" w:hint="eastAsia"/>
          <w:b w:val="0"/>
          <w:color w:val="171A1D"/>
          <w:sz w:val="24"/>
          <w:shd w:val="clear" w:color="auto" w:fill="FFFFFF"/>
        </w:rPr>
        <w:t>（一）开具发票单位（个人）要与付款单位（个人）一致。</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rPr>
      </w:pPr>
      <w:r w:rsidRPr="00C75562">
        <w:rPr>
          <w:rFonts w:asciiTheme="minorEastAsia" w:eastAsiaTheme="minorEastAsia" w:hAnsiTheme="minorEastAsia" w:cs="仿宋" w:hint="eastAsia"/>
          <w:b w:val="0"/>
          <w:kern w:val="0"/>
          <w:sz w:val="24"/>
        </w:rPr>
        <w:lastRenderedPageBreak/>
        <w:t>（二）填写详细开具发票的信息</w:t>
      </w:r>
      <w:r w:rsidR="00F73230">
        <w:rPr>
          <w:rFonts w:asciiTheme="minorEastAsia" w:eastAsiaTheme="minorEastAsia" w:hAnsiTheme="minorEastAsia" w:cs="仿宋" w:hint="eastAsia"/>
          <w:b w:val="0"/>
          <w:kern w:val="0"/>
          <w:sz w:val="24"/>
        </w:rPr>
        <w:t>：</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u w:val="single"/>
        </w:rPr>
      </w:pPr>
      <w:r w:rsidRPr="00C75562">
        <w:rPr>
          <w:rFonts w:asciiTheme="minorEastAsia" w:eastAsiaTheme="minorEastAsia" w:hAnsiTheme="minorEastAsia" w:cs="仿宋" w:hint="eastAsia"/>
          <w:b w:val="0"/>
          <w:kern w:val="0"/>
          <w:sz w:val="24"/>
        </w:rPr>
        <w:t>单位名称：</w:t>
      </w:r>
      <w:r w:rsidRPr="00C75562">
        <w:rPr>
          <w:rFonts w:asciiTheme="minorEastAsia" w:eastAsiaTheme="minorEastAsia" w:hAnsiTheme="minorEastAsia" w:cs="仿宋" w:hint="eastAsia"/>
          <w:b w:val="0"/>
          <w:kern w:val="0"/>
          <w:sz w:val="24"/>
          <w:u w:val="single"/>
        </w:rPr>
        <w:t xml:space="preserve">　　　　　　　　　　　　</w:t>
      </w:r>
      <w:r w:rsidRPr="00C75562">
        <w:rPr>
          <w:rFonts w:asciiTheme="minorEastAsia" w:eastAsiaTheme="minorEastAsia" w:hAnsiTheme="minorEastAsia" w:cs="仿宋" w:hint="eastAsia"/>
          <w:b w:val="0"/>
          <w:kern w:val="0"/>
          <w:sz w:val="24"/>
        </w:rPr>
        <w:t>税　　号：</w:t>
      </w:r>
      <w:r w:rsidRPr="00C75562">
        <w:rPr>
          <w:rFonts w:asciiTheme="minorEastAsia" w:eastAsiaTheme="minorEastAsia" w:hAnsiTheme="minorEastAsia" w:cs="仿宋" w:hint="eastAsia"/>
          <w:b w:val="0"/>
          <w:kern w:val="0"/>
          <w:sz w:val="24"/>
          <w:u w:val="single"/>
        </w:rPr>
        <w:t xml:space="preserve">　　　　　　　</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u w:val="single"/>
        </w:rPr>
      </w:pPr>
      <w:r w:rsidRPr="00C75562">
        <w:rPr>
          <w:rFonts w:asciiTheme="minorEastAsia" w:eastAsiaTheme="minorEastAsia" w:hAnsiTheme="minorEastAsia" w:cs="仿宋" w:hint="eastAsia"/>
          <w:b w:val="0"/>
          <w:kern w:val="0"/>
          <w:sz w:val="24"/>
        </w:rPr>
        <w:t>地　　址：</w:t>
      </w:r>
      <w:r w:rsidRPr="00C75562">
        <w:rPr>
          <w:rFonts w:asciiTheme="minorEastAsia" w:eastAsiaTheme="minorEastAsia" w:hAnsiTheme="minorEastAsia" w:cs="仿宋" w:hint="eastAsia"/>
          <w:b w:val="0"/>
          <w:kern w:val="0"/>
          <w:sz w:val="24"/>
          <w:u w:val="single"/>
        </w:rPr>
        <w:t xml:space="preserve">　　　　　　　　　　　　</w:t>
      </w:r>
      <w:r w:rsidRPr="00C75562">
        <w:rPr>
          <w:rFonts w:asciiTheme="minorEastAsia" w:eastAsiaTheme="minorEastAsia" w:hAnsiTheme="minorEastAsia" w:cs="仿宋" w:hint="eastAsia"/>
          <w:b w:val="0"/>
          <w:kern w:val="0"/>
          <w:sz w:val="24"/>
        </w:rPr>
        <w:t>电话号码：</w:t>
      </w:r>
      <w:r w:rsidRPr="00C75562">
        <w:rPr>
          <w:rFonts w:asciiTheme="minorEastAsia" w:eastAsiaTheme="minorEastAsia" w:hAnsiTheme="minorEastAsia" w:cs="仿宋" w:hint="eastAsia"/>
          <w:b w:val="0"/>
          <w:kern w:val="0"/>
          <w:sz w:val="24"/>
          <w:u w:val="single"/>
        </w:rPr>
        <w:t xml:space="preserve">　　　　　　　</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u w:val="single"/>
        </w:rPr>
      </w:pPr>
      <w:r w:rsidRPr="00C75562">
        <w:rPr>
          <w:rFonts w:asciiTheme="minorEastAsia" w:eastAsiaTheme="minorEastAsia" w:hAnsiTheme="minorEastAsia" w:cs="仿宋" w:hint="eastAsia"/>
          <w:b w:val="0"/>
          <w:kern w:val="0"/>
          <w:sz w:val="24"/>
        </w:rPr>
        <w:t>开户银行：</w:t>
      </w:r>
      <w:r w:rsidRPr="00C75562">
        <w:rPr>
          <w:rFonts w:asciiTheme="minorEastAsia" w:eastAsiaTheme="minorEastAsia" w:hAnsiTheme="minorEastAsia" w:cs="仿宋" w:hint="eastAsia"/>
          <w:b w:val="0"/>
          <w:kern w:val="0"/>
          <w:sz w:val="24"/>
          <w:u w:val="single"/>
        </w:rPr>
        <w:t xml:space="preserve">　　　　　　　　　　　　</w:t>
      </w:r>
      <w:r w:rsidRPr="00C75562">
        <w:rPr>
          <w:rFonts w:asciiTheme="minorEastAsia" w:eastAsiaTheme="minorEastAsia" w:hAnsiTheme="minorEastAsia" w:cs="仿宋" w:hint="eastAsia"/>
          <w:b w:val="0"/>
          <w:kern w:val="0"/>
          <w:sz w:val="24"/>
        </w:rPr>
        <w:t>银行</w:t>
      </w:r>
      <w:r w:rsidR="00DD1424">
        <w:rPr>
          <w:rFonts w:asciiTheme="minorEastAsia" w:eastAsiaTheme="minorEastAsia" w:hAnsiTheme="minorEastAsia" w:cs="仿宋" w:hint="eastAsia"/>
          <w:b w:val="0"/>
          <w:kern w:val="0"/>
          <w:sz w:val="24"/>
        </w:rPr>
        <w:t>账</w:t>
      </w:r>
      <w:r w:rsidRPr="00C75562">
        <w:rPr>
          <w:rFonts w:asciiTheme="minorEastAsia" w:eastAsiaTheme="minorEastAsia" w:hAnsiTheme="minorEastAsia" w:cs="仿宋" w:hint="eastAsia"/>
          <w:b w:val="0"/>
          <w:kern w:val="0"/>
          <w:sz w:val="24"/>
        </w:rPr>
        <w:t>户：</w:t>
      </w:r>
      <w:r w:rsidRPr="00C75562">
        <w:rPr>
          <w:rFonts w:asciiTheme="minorEastAsia" w:eastAsiaTheme="minorEastAsia" w:hAnsiTheme="minorEastAsia" w:cs="仿宋" w:hint="eastAsia"/>
          <w:b w:val="0"/>
          <w:kern w:val="0"/>
          <w:sz w:val="24"/>
          <w:u w:val="single"/>
        </w:rPr>
        <w:t xml:space="preserve">　　　　　　　</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rPr>
      </w:pPr>
      <w:r w:rsidRPr="00C75562">
        <w:rPr>
          <w:rFonts w:asciiTheme="minorEastAsia" w:eastAsiaTheme="minorEastAsia" w:hAnsiTheme="minorEastAsia" w:cs="仿宋" w:hint="eastAsia"/>
          <w:b w:val="0"/>
          <w:kern w:val="0"/>
          <w:sz w:val="24"/>
        </w:rPr>
        <w:t>（三）勾选（</w:t>
      </w:r>
      <w:r w:rsidRPr="00C75562">
        <w:rPr>
          <w:rFonts w:asciiTheme="minorEastAsia" w:eastAsiaTheme="minorEastAsia" w:hAnsiTheme="minorEastAsia" w:cs="微软雅黑"/>
          <w:b w:val="0"/>
          <w:sz w:val="24"/>
        </w:rPr>
        <w:t>√</w:t>
      </w:r>
      <w:r w:rsidRPr="00C75562">
        <w:rPr>
          <w:rFonts w:asciiTheme="minorEastAsia" w:eastAsiaTheme="minorEastAsia" w:hAnsiTheme="minorEastAsia" w:cs="仿宋" w:hint="eastAsia"/>
          <w:b w:val="0"/>
          <w:kern w:val="0"/>
          <w:sz w:val="24"/>
        </w:rPr>
        <w:t>）开具发票的方式：</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rPr>
      </w:pPr>
      <w:r w:rsidRPr="00C75562">
        <w:rPr>
          <w:rFonts w:asciiTheme="minorEastAsia" w:eastAsiaTheme="minorEastAsia" w:hAnsiTheme="minorEastAsia" w:cs="仿宋" w:hint="eastAsia"/>
          <w:b w:val="0"/>
          <w:kern w:val="0"/>
          <w:sz w:val="24"/>
        </w:rPr>
        <w:t>1.增值税专用发票（    ）；</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rPr>
      </w:pPr>
      <w:r w:rsidRPr="00C75562">
        <w:rPr>
          <w:rFonts w:asciiTheme="minorEastAsia" w:eastAsiaTheme="minorEastAsia" w:hAnsiTheme="minorEastAsia" w:cs="仿宋" w:hint="eastAsia"/>
          <w:b w:val="0"/>
          <w:kern w:val="0"/>
          <w:sz w:val="24"/>
        </w:rPr>
        <w:t>2.纸质增值税普通发票（    ）；</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rPr>
      </w:pPr>
      <w:r w:rsidRPr="00C75562">
        <w:rPr>
          <w:rFonts w:asciiTheme="minorEastAsia" w:eastAsiaTheme="minorEastAsia" w:hAnsiTheme="minorEastAsia" w:cs="仿宋" w:hint="eastAsia"/>
          <w:b w:val="0"/>
          <w:kern w:val="0"/>
          <w:sz w:val="24"/>
        </w:rPr>
        <w:t>3.电子增值税普通发票（    ）。</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rPr>
      </w:pPr>
      <w:r w:rsidRPr="00C75562">
        <w:rPr>
          <w:rFonts w:asciiTheme="minorEastAsia" w:eastAsiaTheme="minorEastAsia" w:hAnsiTheme="minorEastAsia" w:cs="仿宋" w:hint="eastAsia"/>
          <w:b w:val="0"/>
          <w:kern w:val="0"/>
          <w:sz w:val="24"/>
        </w:rPr>
        <w:t>（四）勾选（</w:t>
      </w:r>
      <w:r w:rsidRPr="00C75562">
        <w:rPr>
          <w:rFonts w:asciiTheme="minorEastAsia" w:eastAsiaTheme="minorEastAsia" w:hAnsiTheme="minorEastAsia" w:cs="微软雅黑"/>
          <w:b w:val="0"/>
          <w:sz w:val="24"/>
        </w:rPr>
        <w:t>√</w:t>
      </w:r>
      <w:r w:rsidRPr="00C75562">
        <w:rPr>
          <w:rFonts w:asciiTheme="minorEastAsia" w:eastAsiaTheme="minorEastAsia" w:hAnsiTheme="minorEastAsia" w:cs="仿宋" w:hint="eastAsia"/>
          <w:b w:val="0"/>
          <w:kern w:val="0"/>
          <w:sz w:val="24"/>
        </w:rPr>
        <w:t>）领取发票方式：</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rPr>
      </w:pPr>
      <w:r w:rsidRPr="00C75562">
        <w:rPr>
          <w:rFonts w:asciiTheme="minorEastAsia" w:eastAsiaTheme="minorEastAsia" w:hAnsiTheme="minorEastAsia" w:cs="仿宋" w:hint="eastAsia"/>
          <w:b w:val="0"/>
          <w:kern w:val="0"/>
          <w:sz w:val="24"/>
        </w:rPr>
        <w:t>1.专题研习会现场领取（    ）；</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rPr>
      </w:pPr>
      <w:r w:rsidRPr="00C75562">
        <w:rPr>
          <w:rFonts w:asciiTheme="minorEastAsia" w:eastAsiaTheme="minorEastAsia" w:hAnsiTheme="minorEastAsia" w:cs="仿宋" w:hint="eastAsia"/>
          <w:b w:val="0"/>
          <w:kern w:val="0"/>
          <w:sz w:val="24"/>
        </w:rPr>
        <w:t>2.到厦门市建筑行业协会领取（    ）；</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rPr>
      </w:pPr>
      <w:r w:rsidRPr="00C75562">
        <w:rPr>
          <w:rFonts w:asciiTheme="minorEastAsia" w:eastAsiaTheme="minorEastAsia" w:hAnsiTheme="minorEastAsia" w:cs="仿宋" w:hint="eastAsia"/>
          <w:b w:val="0"/>
          <w:kern w:val="0"/>
          <w:sz w:val="24"/>
        </w:rPr>
        <w:t>3.顺丰邮寄到付（    ）</w:t>
      </w:r>
      <w:r w:rsidR="00F73230">
        <w:rPr>
          <w:rFonts w:asciiTheme="minorEastAsia" w:eastAsiaTheme="minorEastAsia" w:hAnsiTheme="minorEastAsia" w:cs="仿宋" w:hint="eastAsia"/>
          <w:b w:val="0"/>
          <w:kern w:val="0"/>
          <w:sz w:val="24"/>
        </w:rPr>
        <w:t>：</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u w:val="single"/>
        </w:rPr>
      </w:pPr>
      <w:r w:rsidRPr="00C75562">
        <w:rPr>
          <w:rFonts w:asciiTheme="minorEastAsia" w:eastAsiaTheme="minorEastAsia" w:hAnsiTheme="minorEastAsia" w:cs="仿宋" w:hint="eastAsia"/>
          <w:b w:val="0"/>
          <w:kern w:val="0"/>
          <w:sz w:val="24"/>
        </w:rPr>
        <w:t>邮寄地址：</w:t>
      </w:r>
      <w:r w:rsidRPr="00C75562">
        <w:rPr>
          <w:rFonts w:asciiTheme="minorEastAsia" w:eastAsiaTheme="minorEastAsia" w:hAnsiTheme="minorEastAsia" w:cs="仿宋" w:hint="eastAsia"/>
          <w:b w:val="0"/>
          <w:kern w:val="0"/>
          <w:sz w:val="24"/>
          <w:u w:val="single"/>
        </w:rPr>
        <w:t xml:space="preserve">　　　　　　　　　　　　　　　　　　　　　　　　</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rPr>
      </w:pPr>
      <w:r w:rsidRPr="00C75562">
        <w:rPr>
          <w:rFonts w:asciiTheme="minorEastAsia" w:eastAsiaTheme="minorEastAsia" w:hAnsiTheme="minorEastAsia" w:cs="仿宋" w:hint="eastAsia"/>
          <w:b w:val="0"/>
          <w:kern w:val="0"/>
          <w:sz w:val="24"/>
        </w:rPr>
        <w:t>收件人：</w:t>
      </w:r>
      <w:r w:rsidRPr="00C75562">
        <w:rPr>
          <w:rFonts w:asciiTheme="minorEastAsia" w:eastAsiaTheme="minorEastAsia" w:hAnsiTheme="minorEastAsia" w:cs="仿宋" w:hint="eastAsia"/>
          <w:b w:val="0"/>
          <w:kern w:val="0"/>
          <w:sz w:val="24"/>
          <w:u w:val="single"/>
        </w:rPr>
        <w:t xml:space="preserve">　　　　　　　　　</w:t>
      </w:r>
      <w:r w:rsidRPr="00C75562">
        <w:rPr>
          <w:rFonts w:asciiTheme="minorEastAsia" w:eastAsiaTheme="minorEastAsia" w:hAnsiTheme="minorEastAsia" w:cs="仿宋" w:hint="eastAsia"/>
          <w:b w:val="0"/>
          <w:kern w:val="0"/>
          <w:sz w:val="24"/>
        </w:rPr>
        <w:t xml:space="preserve">　　 联系电话：</w:t>
      </w:r>
      <w:r w:rsidRPr="00C75562">
        <w:rPr>
          <w:rFonts w:asciiTheme="minorEastAsia" w:eastAsiaTheme="minorEastAsia" w:hAnsiTheme="minorEastAsia" w:cs="仿宋" w:hint="eastAsia"/>
          <w:b w:val="0"/>
          <w:kern w:val="0"/>
          <w:sz w:val="24"/>
          <w:u w:val="single"/>
        </w:rPr>
        <w:t xml:space="preserve">　　　　　　　　</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rPr>
      </w:pPr>
      <w:r w:rsidRPr="00C75562">
        <w:rPr>
          <w:rFonts w:asciiTheme="minorEastAsia" w:eastAsiaTheme="minorEastAsia" w:hAnsiTheme="minorEastAsia" w:cs="仿宋" w:hint="eastAsia"/>
          <w:b w:val="0"/>
          <w:kern w:val="0"/>
          <w:sz w:val="24"/>
        </w:rPr>
        <w:t>4.电子发票发送（     ）</w:t>
      </w:r>
      <w:r w:rsidR="00F73230">
        <w:rPr>
          <w:rFonts w:asciiTheme="minorEastAsia" w:eastAsiaTheme="minorEastAsia" w:hAnsiTheme="minorEastAsia" w:cs="仿宋" w:hint="eastAsia"/>
          <w:b w:val="0"/>
          <w:kern w:val="0"/>
          <w:sz w:val="24"/>
        </w:rPr>
        <w:t>：</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u w:val="single"/>
        </w:rPr>
      </w:pPr>
      <w:r w:rsidRPr="00C75562">
        <w:rPr>
          <w:rFonts w:asciiTheme="minorEastAsia" w:eastAsiaTheme="minorEastAsia" w:hAnsiTheme="minorEastAsia" w:cs="仿宋" w:hint="eastAsia"/>
          <w:b w:val="0"/>
          <w:kern w:val="0"/>
          <w:sz w:val="24"/>
        </w:rPr>
        <w:t>邮箱地址：</w:t>
      </w:r>
      <w:r w:rsidRPr="00C75562">
        <w:rPr>
          <w:rFonts w:asciiTheme="minorEastAsia" w:eastAsiaTheme="minorEastAsia" w:hAnsiTheme="minorEastAsia" w:cs="仿宋" w:hint="eastAsia"/>
          <w:b w:val="0"/>
          <w:kern w:val="0"/>
          <w:sz w:val="24"/>
          <w:u w:val="single"/>
        </w:rPr>
        <w:t xml:space="preserve">　　　　　　　　　　　　　　                   </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rPr>
      </w:pPr>
      <w:r w:rsidRPr="00C75562">
        <w:rPr>
          <w:rFonts w:asciiTheme="minorEastAsia" w:eastAsiaTheme="minorEastAsia" w:hAnsiTheme="minorEastAsia" w:cs="仿宋" w:hint="eastAsia"/>
          <w:b w:val="0"/>
          <w:kern w:val="0"/>
          <w:sz w:val="24"/>
        </w:rPr>
        <w:t>五、其它事项</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rPr>
      </w:pPr>
      <w:r w:rsidRPr="00C75562">
        <w:rPr>
          <w:rFonts w:asciiTheme="minorEastAsia" w:eastAsiaTheme="minorEastAsia" w:hAnsiTheme="minorEastAsia" w:cs="仿宋" w:hint="eastAsia"/>
          <w:b w:val="0"/>
          <w:kern w:val="0"/>
          <w:sz w:val="24"/>
        </w:rPr>
        <w:t>1.其它未尽事宜，由双方协商解决；</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rPr>
      </w:pPr>
      <w:r w:rsidRPr="00C75562">
        <w:rPr>
          <w:rFonts w:asciiTheme="minorEastAsia" w:eastAsiaTheme="minorEastAsia" w:hAnsiTheme="minorEastAsia" w:cs="仿宋" w:hint="eastAsia"/>
          <w:b w:val="0"/>
          <w:kern w:val="0"/>
          <w:sz w:val="24"/>
        </w:rPr>
        <w:t>2.本协议一式两份，双方各执一份，经双方签字盖章后生效。</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rPr>
          <w:rFonts w:asciiTheme="minorEastAsia" w:eastAsiaTheme="minorEastAsia" w:hAnsiTheme="minorEastAsia" w:cs="仿宋"/>
          <w:b w:val="0"/>
          <w:kern w:val="0"/>
          <w:sz w:val="24"/>
        </w:rPr>
      </w:pPr>
    </w:p>
    <w:p w:rsidR="00C75562" w:rsidRPr="00C75562" w:rsidRDefault="00C75562" w:rsidP="00DD1424">
      <w:pPr>
        <w:widowControl/>
        <w:shd w:val="clear" w:color="auto" w:fill="FFFFFF"/>
        <w:tabs>
          <w:tab w:val="left" w:pos="916"/>
          <w:tab w:val="left" w:pos="1832"/>
          <w:tab w:val="left" w:pos="2748"/>
          <w:tab w:val="left" w:pos="3664"/>
          <w:tab w:val="left" w:pos="4580"/>
          <w:tab w:val="left" w:pos="5103"/>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Theme="minorEastAsia" w:eastAsiaTheme="minorEastAsia" w:hAnsiTheme="minorEastAsia" w:cs="仿宋"/>
          <w:b w:val="0"/>
          <w:kern w:val="0"/>
          <w:sz w:val="24"/>
        </w:rPr>
      </w:pPr>
      <w:r w:rsidRPr="00C75562">
        <w:rPr>
          <w:rFonts w:asciiTheme="minorEastAsia" w:eastAsiaTheme="minorEastAsia" w:hAnsiTheme="minorEastAsia" w:cs="仿宋" w:hint="eastAsia"/>
          <w:b w:val="0"/>
          <w:kern w:val="0"/>
          <w:sz w:val="24"/>
        </w:rPr>
        <w:t>甲方（盖章）：                         乙方：厦门市建筑行业协会</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rPr>
          <w:rFonts w:asciiTheme="minorEastAsia" w:eastAsiaTheme="minorEastAsia" w:hAnsiTheme="minorEastAsia" w:cs="仿宋"/>
          <w:b w:val="0"/>
          <w:kern w:val="0"/>
          <w:sz w:val="24"/>
        </w:rPr>
      </w:pP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rPr>
          <w:rFonts w:asciiTheme="minorEastAsia" w:eastAsiaTheme="minorEastAsia" w:hAnsiTheme="minorEastAsia" w:cs="仿宋"/>
          <w:b w:val="0"/>
          <w:kern w:val="0"/>
          <w:sz w:val="24"/>
        </w:rPr>
      </w:pPr>
      <w:r w:rsidRPr="00C75562">
        <w:rPr>
          <w:rFonts w:asciiTheme="minorEastAsia" w:eastAsiaTheme="minorEastAsia" w:hAnsiTheme="minorEastAsia" w:cs="仿宋" w:hint="eastAsia"/>
          <w:b w:val="0"/>
          <w:kern w:val="0"/>
          <w:sz w:val="24"/>
        </w:rPr>
        <w:t xml:space="preserve">    代表人：                               代表人：</w:t>
      </w: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rPr>
          <w:rFonts w:asciiTheme="minorEastAsia" w:eastAsiaTheme="minorEastAsia" w:hAnsiTheme="minorEastAsia" w:cs="仿宋"/>
          <w:b w:val="0"/>
          <w:kern w:val="0"/>
          <w:sz w:val="24"/>
        </w:rPr>
      </w:pPr>
    </w:p>
    <w:p w:rsidR="00C75562" w:rsidRPr="00C75562" w:rsidRDefault="00C75562" w:rsidP="00DD14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rPr>
          <w:rFonts w:asciiTheme="minorEastAsia" w:eastAsiaTheme="minorEastAsia" w:hAnsiTheme="minorEastAsia" w:cs="仿宋"/>
          <w:b w:val="0"/>
          <w:kern w:val="0"/>
          <w:sz w:val="24"/>
        </w:rPr>
      </w:pPr>
      <w:r w:rsidRPr="00C75562">
        <w:rPr>
          <w:rFonts w:asciiTheme="minorEastAsia" w:eastAsiaTheme="minorEastAsia" w:hAnsiTheme="minorEastAsia" w:cs="仿宋" w:hint="eastAsia"/>
          <w:b w:val="0"/>
          <w:kern w:val="0"/>
          <w:sz w:val="24"/>
        </w:rPr>
        <w:t xml:space="preserve">　　联系电话：　　　　　　　　　　　　　 　联系电话：</w:t>
      </w:r>
    </w:p>
    <w:p w:rsidR="00DD1424" w:rsidRDefault="00C75562" w:rsidP="00DD1424">
      <w:pPr>
        <w:spacing w:line="500" w:lineRule="exact"/>
        <w:rPr>
          <w:rFonts w:asciiTheme="minorEastAsia" w:eastAsiaTheme="minorEastAsia" w:hAnsiTheme="minorEastAsia" w:cs="仿宋"/>
          <w:b w:val="0"/>
          <w:kern w:val="0"/>
          <w:sz w:val="24"/>
        </w:rPr>
      </w:pPr>
      <w:r w:rsidRPr="00C75562">
        <w:rPr>
          <w:rFonts w:asciiTheme="minorEastAsia" w:eastAsiaTheme="minorEastAsia" w:hAnsiTheme="minorEastAsia" w:cs="仿宋" w:hint="eastAsia"/>
          <w:b w:val="0"/>
          <w:kern w:val="0"/>
          <w:sz w:val="24"/>
        </w:rPr>
        <w:t xml:space="preserve">       </w:t>
      </w:r>
    </w:p>
    <w:p w:rsidR="00C75562" w:rsidRPr="00C75562" w:rsidRDefault="00C75562" w:rsidP="00DD1424">
      <w:pPr>
        <w:spacing w:line="500" w:lineRule="exact"/>
        <w:ind w:firstLineChars="400" w:firstLine="960"/>
        <w:rPr>
          <w:b w:val="0"/>
        </w:rPr>
      </w:pPr>
      <w:r w:rsidRPr="00C75562">
        <w:rPr>
          <w:rFonts w:asciiTheme="minorEastAsia" w:eastAsiaTheme="minorEastAsia" w:hAnsiTheme="minorEastAsia" w:cs="仿宋" w:hint="eastAsia"/>
          <w:b w:val="0"/>
          <w:kern w:val="0"/>
          <w:sz w:val="24"/>
        </w:rPr>
        <w:t xml:space="preserve"> 年    月    日                          年    月    日</w:t>
      </w:r>
    </w:p>
    <w:sectPr w:rsidR="00C75562" w:rsidRPr="00C75562" w:rsidSect="00F143C9">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907" w:rsidRDefault="00780907" w:rsidP="0058467A">
      <w:r>
        <w:separator/>
      </w:r>
    </w:p>
  </w:endnote>
  <w:endnote w:type="continuationSeparator" w:id="0">
    <w:p w:rsidR="00780907" w:rsidRDefault="00780907" w:rsidP="005846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907" w:rsidRDefault="00780907" w:rsidP="0058467A">
      <w:r>
        <w:separator/>
      </w:r>
    </w:p>
  </w:footnote>
  <w:footnote w:type="continuationSeparator" w:id="0">
    <w:p w:rsidR="00780907" w:rsidRDefault="00780907" w:rsidP="005846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5A41"/>
    <w:rsid w:val="00013770"/>
    <w:rsid w:val="0011506D"/>
    <w:rsid w:val="00121C4A"/>
    <w:rsid w:val="00154F3E"/>
    <w:rsid w:val="00157522"/>
    <w:rsid w:val="001F6BC4"/>
    <w:rsid w:val="00224E19"/>
    <w:rsid w:val="00253361"/>
    <w:rsid w:val="00292223"/>
    <w:rsid w:val="002C1F5F"/>
    <w:rsid w:val="002C25D8"/>
    <w:rsid w:val="00346CF9"/>
    <w:rsid w:val="00353BB3"/>
    <w:rsid w:val="00357AAB"/>
    <w:rsid w:val="00383BF2"/>
    <w:rsid w:val="00416484"/>
    <w:rsid w:val="004B711A"/>
    <w:rsid w:val="00521AB1"/>
    <w:rsid w:val="00572A62"/>
    <w:rsid w:val="0058467A"/>
    <w:rsid w:val="005C5921"/>
    <w:rsid w:val="00693D4C"/>
    <w:rsid w:val="006A4A64"/>
    <w:rsid w:val="006B0729"/>
    <w:rsid w:val="006F14DA"/>
    <w:rsid w:val="006F2D68"/>
    <w:rsid w:val="006F343C"/>
    <w:rsid w:val="0075412F"/>
    <w:rsid w:val="00780907"/>
    <w:rsid w:val="007A19A1"/>
    <w:rsid w:val="007D5A41"/>
    <w:rsid w:val="007E744D"/>
    <w:rsid w:val="008172DC"/>
    <w:rsid w:val="00830627"/>
    <w:rsid w:val="008571A5"/>
    <w:rsid w:val="008607F8"/>
    <w:rsid w:val="00945B65"/>
    <w:rsid w:val="009820F1"/>
    <w:rsid w:val="009B1EE6"/>
    <w:rsid w:val="009C738C"/>
    <w:rsid w:val="00A40E8D"/>
    <w:rsid w:val="00A41E77"/>
    <w:rsid w:val="00A52F2A"/>
    <w:rsid w:val="00BF7934"/>
    <w:rsid w:val="00C41C82"/>
    <w:rsid w:val="00C425B7"/>
    <w:rsid w:val="00C75562"/>
    <w:rsid w:val="00CD6ACD"/>
    <w:rsid w:val="00D16D97"/>
    <w:rsid w:val="00D25112"/>
    <w:rsid w:val="00D32076"/>
    <w:rsid w:val="00D43631"/>
    <w:rsid w:val="00D672F1"/>
    <w:rsid w:val="00DD1424"/>
    <w:rsid w:val="00F06614"/>
    <w:rsid w:val="00F143C9"/>
    <w:rsid w:val="00F6052E"/>
    <w:rsid w:val="00F73230"/>
    <w:rsid w:val="00F811D3"/>
    <w:rsid w:val="00F9632C"/>
    <w:rsid w:val="00FB54AE"/>
    <w:rsid w:val="05BC704A"/>
    <w:rsid w:val="14183F64"/>
    <w:rsid w:val="14364B63"/>
    <w:rsid w:val="162B4CAD"/>
    <w:rsid w:val="1F821199"/>
    <w:rsid w:val="20255207"/>
    <w:rsid w:val="222A725D"/>
    <w:rsid w:val="27EF78F3"/>
    <w:rsid w:val="2C0E0F25"/>
    <w:rsid w:val="32087627"/>
    <w:rsid w:val="36C42B40"/>
    <w:rsid w:val="3A935BAE"/>
    <w:rsid w:val="43584792"/>
    <w:rsid w:val="473D4B10"/>
    <w:rsid w:val="4AF05B21"/>
    <w:rsid w:val="506C5880"/>
    <w:rsid w:val="5390608D"/>
    <w:rsid w:val="53F13D29"/>
    <w:rsid w:val="583C369A"/>
    <w:rsid w:val="59913187"/>
    <w:rsid w:val="5DC75841"/>
    <w:rsid w:val="62D210D5"/>
    <w:rsid w:val="636777C0"/>
    <w:rsid w:val="663C1706"/>
    <w:rsid w:val="752176EC"/>
    <w:rsid w:val="7DDE19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C9"/>
    <w:pPr>
      <w:widowControl w:val="0"/>
      <w:jc w:val="both"/>
    </w:pPr>
    <w:rPr>
      <w:rFonts w:ascii="Times New Roman" w:eastAsia="宋体" w:hAnsi="Times New Roman" w:cs="Times New Roman"/>
      <w:b/>
      <w:bCs/>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143C9"/>
    <w:rPr>
      <w:sz w:val="18"/>
      <w:szCs w:val="18"/>
    </w:rPr>
  </w:style>
  <w:style w:type="paragraph" w:styleId="a4">
    <w:name w:val="footer"/>
    <w:basedOn w:val="a"/>
    <w:link w:val="Char0"/>
    <w:uiPriority w:val="99"/>
    <w:unhideWhenUsed/>
    <w:qFormat/>
    <w:rsid w:val="00F143C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143C9"/>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2"/>
    <w:qFormat/>
    <w:rsid w:val="00F143C9"/>
    <w:pPr>
      <w:spacing w:before="240" w:after="60"/>
      <w:jc w:val="center"/>
      <w:outlineLvl w:val="0"/>
    </w:pPr>
    <w:rPr>
      <w:rFonts w:asciiTheme="majorHAnsi" w:hAnsiTheme="majorHAnsi" w:cstheme="majorBidi"/>
      <w:b w:val="0"/>
      <w:bCs w:val="0"/>
      <w:sz w:val="32"/>
      <w:szCs w:val="32"/>
    </w:rPr>
  </w:style>
  <w:style w:type="character" w:styleId="a7">
    <w:name w:val="Hyperlink"/>
    <w:basedOn w:val="a0"/>
    <w:uiPriority w:val="99"/>
    <w:unhideWhenUsed/>
    <w:qFormat/>
    <w:rsid w:val="00F143C9"/>
    <w:rPr>
      <w:color w:val="0563C1" w:themeColor="hyperlink"/>
      <w:u w:val="single"/>
    </w:rPr>
  </w:style>
  <w:style w:type="character" w:customStyle="1" w:styleId="Char2">
    <w:name w:val="标题 Char"/>
    <w:basedOn w:val="a0"/>
    <w:link w:val="a6"/>
    <w:qFormat/>
    <w:rsid w:val="00F143C9"/>
    <w:rPr>
      <w:rFonts w:asciiTheme="majorHAnsi" w:eastAsia="宋体" w:hAnsiTheme="majorHAnsi" w:cstheme="majorBidi"/>
      <w:sz w:val="32"/>
      <w:szCs w:val="32"/>
    </w:rPr>
  </w:style>
  <w:style w:type="character" w:customStyle="1" w:styleId="Char1">
    <w:name w:val="页眉 Char"/>
    <w:basedOn w:val="a0"/>
    <w:link w:val="a5"/>
    <w:uiPriority w:val="99"/>
    <w:qFormat/>
    <w:rsid w:val="00F143C9"/>
    <w:rPr>
      <w:rFonts w:ascii="Times New Roman" w:eastAsia="宋体" w:hAnsi="Times New Roman" w:cs="Times New Roman"/>
      <w:b/>
      <w:bCs/>
      <w:kern w:val="2"/>
      <w:sz w:val="18"/>
      <w:szCs w:val="18"/>
    </w:rPr>
  </w:style>
  <w:style w:type="character" w:customStyle="1" w:styleId="Char0">
    <w:name w:val="页脚 Char"/>
    <w:basedOn w:val="a0"/>
    <w:link w:val="a4"/>
    <w:uiPriority w:val="99"/>
    <w:qFormat/>
    <w:rsid w:val="00F143C9"/>
    <w:rPr>
      <w:rFonts w:ascii="Times New Roman" w:eastAsia="宋体" w:hAnsi="Times New Roman" w:cs="Times New Roman"/>
      <w:b/>
      <w:bCs/>
      <w:kern w:val="2"/>
      <w:sz w:val="18"/>
      <w:szCs w:val="18"/>
    </w:rPr>
  </w:style>
  <w:style w:type="paragraph" w:customStyle="1" w:styleId="Bodytext1">
    <w:name w:val="Body text|1"/>
    <w:basedOn w:val="a"/>
    <w:qFormat/>
    <w:rsid w:val="00F143C9"/>
    <w:pPr>
      <w:spacing w:line="451" w:lineRule="auto"/>
      <w:ind w:firstLine="400"/>
    </w:pPr>
    <w:rPr>
      <w:rFonts w:ascii="宋体" w:hAnsi="宋体" w:cs="宋体"/>
      <w:sz w:val="28"/>
      <w:szCs w:val="28"/>
      <w:lang w:val="zh-TW" w:eastAsia="zh-TW" w:bidi="zh-TW"/>
    </w:rPr>
  </w:style>
  <w:style w:type="character" w:customStyle="1" w:styleId="Char">
    <w:name w:val="批注框文本 Char"/>
    <w:basedOn w:val="a0"/>
    <w:link w:val="a3"/>
    <w:uiPriority w:val="99"/>
    <w:semiHidden/>
    <w:qFormat/>
    <w:rsid w:val="00F143C9"/>
    <w:rPr>
      <w:rFonts w:ascii="Times New Roman" w:eastAsia="宋体" w:hAnsi="Times New Roman" w:cs="Times New Roman"/>
      <w:b/>
      <w:bCs/>
      <w:kern w:val="2"/>
      <w:sz w:val="18"/>
      <w:szCs w:val="18"/>
    </w:rPr>
  </w:style>
  <w:style w:type="paragraph" w:styleId="a8">
    <w:name w:val="Date"/>
    <w:basedOn w:val="a"/>
    <w:next w:val="a"/>
    <w:link w:val="Char3"/>
    <w:uiPriority w:val="99"/>
    <w:semiHidden/>
    <w:unhideWhenUsed/>
    <w:rsid w:val="006F14DA"/>
    <w:pPr>
      <w:ind w:leftChars="2500" w:left="100"/>
    </w:pPr>
  </w:style>
  <w:style w:type="character" w:customStyle="1" w:styleId="Char3">
    <w:name w:val="日期 Char"/>
    <w:basedOn w:val="a0"/>
    <w:link w:val="a8"/>
    <w:uiPriority w:val="99"/>
    <w:semiHidden/>
    <w:rsid w:val="006F14DA"/>
    <w:rPr>
      <w:rFonts w:ascii="Times New Roman" w:eastAsia="宋体" w:hAnsi="Times New Roman" w:cs="Times New Roman"/>
      <w:b/>
      <w:bCs/>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24425;&#33394;&#25195;&#25551;&#20214;&#26041;&#24335;&#21457;&#36865;&#21040;&#21327;&#20250;&#37038;&#31665;&#65306;xmjx@xmjx.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334</Words>
  <Characters>1908</Characters>
  <Application>Microsoft Office Word</Application>
  <DocSecurity>0</DocSecurity>
  <Lines>15</Lines>
  <Paragraphs>4</Paragraphs>
  <ScaleCrop>false</ScaleCrop>
  <Company>china</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 lian</dc:creator>
  <cp:lastModifiedBy>Administrator</cp:lastModifiedBy>
  <cp:revision>22</cp:revision>
  <cp:lastPrinted>2021-04-08T01:31:00Z</cp:lastPrinted>
  <dcterms:created xsi:type="dcterms:W3CDTF">2020-04-03T09:58:00Z</dcterms:created>
  <dcterms:modified xsi:type="dcterms:W3CDTF">2021-04-08T01:33:00Z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340B17713B394707B540A271FCB3BB22</vt:lpwstr>
  </property>
</Properties>
</file>